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583BDE" w:rsidRPr="00583BDE" w:rsidTr="00907509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3BDE" w:rsidRPr="00583BDE" w:rsidRDefault="00583BDE" w:rsidP="00583BDE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SimSun" w:cs="Courier New"/>
                <w:noProof/>
                <w:color w:val="FF0000"/>
                <w:kern w:val="2"/>
              </w:rPr>
              <w:drawing>
                <wp:inline distT="0" distB="0" distL="0" distR="0" wp14:anchorId="5F1A2F42" wp14:editId="0A93D790">
                  <wp:extent cx="5334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83BDE" w:rsidRPr="00583BDE" w:rsidRDefault="00583BDE" w:rsidP="00583BDE">
            <w:pPr>
              <w:widowControl w:val="0"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  <w:t>Негосударственное частное образовательное учреждение высшего образования</w:t>
            </w:r>
          </w:p>
          <w:p w:rsidR="00583BDE" w:rsidRPr="00583BDE" w:rsidRDefault="00583BDE" w:rsidP="00583BDE">
            <w:pPr>
              <w:widowControl w:val="0"/>
              <w:jc w:val="center"/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</w:pPr>
            <w:r w:rsidRPr="00583BDE">
              <w:rPr>
                <w:rFonts w:eastAsia="SimSun" w:cs="Courier New"/>
                <w:b/>
                <w:bCs/>
                <w:color w:val="000000"/>
                <w:kern w:val="2"/>
                <w:lang w:eastAsia="hi-IN" w:bidi="hi-IN"/>
              </w:rPr>
              <w:t>«Московский институт экономики, политики и права»</w:t>
            </w:r>
          </w:p>
          <w:p w:rsidR="00583BDE" w:rsidRPr="00583BDE" w:rsidRDefault="00583BDE" w:rsidP="00583BDE">
            <w:pPr>
              <w:widowControl w:val="0"/>
              <w:suppressAutoHyphens/>
              <w:jc w:val="center"/>
              <w:rPr>
                <w:rFonts w:eastAsia="Courier New" w:cs="Courier New"/>
                <w:b/>
                <w:color w:val="000000"/>
                <w:spacing w:val="40"/>
                <w:lang w:eastAsia="en-US"/>
              </w:rPr>
            </w:pPr>
            <w:r w:rsidRPr="00583BDE">
              <w:rPr>
                <w:rFonts w:eastAsia="SimSu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НЧОУ ВО «МИЭПП»</w:t>
            </w:r>
          </w:p>
        </w:tc>
      </w:tr>
    </w:tbl>
    <w:tbl>
      <w:tblPr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583BDE" w:rsidRPr="00C26FDB" w:rsidTr="00583BDE">
        <w:trPr>
          <w:trHeight w:val="322"/>
        </w:trPr>
        <w:tc>
          <w:tcPr>
            <w:tcW w:w="10380" w:type="dxa"/>
            <w:vAlign w:val="bottom"/>
          </w:tcPr>
          <w:p w:rsidR="00583BDE" w:rsidRPr="00C26FDB" w:rsidRDefault="00603BC7" w:rsidP="00907509">
            <w:pPr>
              <w:widowControl w:val="0"/>
              <w:rPr>
                <w:rFonts w:eastAsia="Courier New" w:cs="Courier New"/>
                <w:color w:val="00000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" o:allowincell="f" strokeweight="2.25pt"/>
              </w:pic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pict>
                <v:line id="Прямая соединительная линия 5" o:spid="_x0000_s1027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</w:pict>
            </w:r>
            <w:r w:rsidR="00583BDE" w:rsidRPr="00C26FDB">
              <w:rPr>
                <w:rFonts w:eastAsia="Courier New" w:cs="Courier New"/>
                <w:color w:val="000000"/>
                <w:sz w:val="16"/>
                <w:szCs w:val="16"/>
              </w:rPr>
              <w:t>\</w:t>
            </w:r>
          </w:p>
          <w:p w:rsidR="00583BDE" w:rsidRPr="00C26FDB" w:rsidRDefault="00583BDE" w:rsidP="00907509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82169" w:rsidRDefault="00082169" w:rsidP="0012049A">
      <w:pPr>
        <w:jc w:val="both"/>
        <w:rPr>
          <w:sz w:val="28"/>
        </w:rPr>
      </w:pPr>
    </w:p>
    <w:p w:rsidR="00583BDE" w:rsidRPr="00AE6E39" w:rsidRDefault="00583BDE" w:rsidP="0012049A">
      <w:pPr>
        <w:jc w:val="both"/>
        <w:rPr>
          <w:sz w:val="28"/>
        </w:rPr>
      </w:pPr>
    </w:p>
    <w:p w:rsidR="00082169" w:rsidRPr="00C75BCF" w:rsidRDefault="00082169" w:rsidP="0012049A">
      <w:pPr>
        <w:jc w:val="both"/>
        <w:rPr>
          <w:color w:val="FF0000"/>
          <w:sz w:val="28"/>
        </w:rPr>
      </w:pPr>
    </w:p>
    <w:p w:rsidR="00082169" w:rsidRPr="00FE5BB1" w:rsidRDefault="00082169" w:rsidP="009B77D6">
      <w:pPr>
        <w:jc w:val="center"/>
        <w:rPr>
          <w:b/>
          <w:bCs/>
          <w:sz w:val="28"/>
          <w:szCs w:val="28"/>
        </w:rPr>
      </w:pPr>
      <w:r w:rsidRPr="00FE5BB1">
        <w:rPr>
          <w:b/>
          <w:bCs/>
          <w:sz w:val="28"/>
          <w:szCs w:val="28"/>
        </w:rPr>
        <w:t>Факультет экономики и управления</w:t>
      </w:r>
    </w:p>
    <w:p w:rsidR="00FB4FE7" w:rsidRPr="00FE5BB1" w:rsidRDefault="00FB4FE7" w:rsidP="009B77D6">
      <w:pPr>
        <w:jc w:val="center"/>
        <w:rPr>
          <w:b/>
          <w:bCs/>
          <w:sz w:val="28"/>
          <w:szCs w:val="28"/>
        </w:rPr>
      </w:pPr>
      <w:r w:rsidRPr="00FE5BB1">
        <w:rPr>
          <w:b/>
          <w:bCs/>
          <w:sz w:val="28"/>
          <w:szCs w:val="28"/>
        </w:rPr>
        <w:t>Факультет Юриспруденции</w:t>
      </w:r>
    </w:p>
    <w:p w:rsidR="00082169" w:rsidRPr="00FE5BB1" w:rsidRDefault="00082169" w:rsidP="009B77D6">
      <w:pPr>
        <w:rPr>
          <w:b/>
          <w:bCs/>
          <w:sz w:val="28"/>
          <w:szCs w:val="28"/>
        </w:rPr>
      </w:pPr>
    </w:p>
    <w:p w:rsidR="00082169" w:rsidRPr="00C75BCF" w:rsidRDefault="00082169" w:rsidP="009B77D6">
      <w:pPr>
        <w:jc w:val="center"/>
        <w:rPr>
          <w:b/>
          <w:bCs/>
          <w:color w:val="FF0000"/>
          <w:sz w:val="28"/>
          <w:szCs w:val="28"/>
        </w:rPr>
      </w:pPr>
      <w:r w:rsidRPr="00FE5BB1">
        <w:rPr>
          <w:b/>
          <w:bCs/>
          <w:sz w:val="28"/>
          <w:szCs w:val="28"/>
        </w:rPr>
        <w:t xml:space="preserve">Кафедра </w:t>
      </w:r>
      <w:r w:rsidR="007B0010" w:rsidRPr="00FE5BB1">
        <w:rPr>
          <w:b/>
          <w:bCs/>
          <w:sz w:val="28"/>
          <w:szCs w:val="28"/>
        </w:rPr>
        <w:t>«Г</w:t>
      </w:r>
      <w:r w:rsidR="005375E6" w:rsidRPr="00FE5BB1">
        <w:rPr>
          <w:b/>
          <w:bCs/>
          <w:sz w:val="28"/>
          <w:szCs w:val="28"/>
        </w:rPr>
        <w:t xml:space="preserve">уманитарных и </w:t>
      </w:r>
      <w:proofErr w:type="gramStart"/>
      <w:r w:rsidR="005375E6" w:rsidRPr="00FE5BB1">
        <w:rPr>
          <w:b/>
          <w:bCs/>
          <w:sz w:val="28"/>
          <w:szCs w:val="28"/>
        </w:rPr>
        <w:t>естественно-научных</w:t>
      </w:r>
      <w:proofErr w:type="gramEnd"/>
      <w:r w:rsidR="005375E6" w:rsidRPr="00FE5BB1">
        <w:rPr>
          <w:b/>
          <w:bCs/>
          <w:sz w:val="28"/>
          <w:szCs w:val="28"/>
        </w:rPr>
        <w:t xml:space="preserve"> дисциплин</w:t>
      </w:r>
      <w:r w:rsidR="007B0010" w:rsidRPr="005B6319">
        <w:rPr>
          <w:b/>
          <w:bCs/>
          <w:sz w:val="28"/>
          <w:szCs w:val="28"/>
        </w:rPr>
        <w:t>»</w:t>
      </w:r>
    </w:p>
    <w:p w:rsidR="00082169" w:rsidRDefault="00082169" w:rsidP="009B77D6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Pr="003A690E" w:rsidRDefault="00082169" w:rsidP="009B77D6">
      <w:pPr>
        <w:rPr>
          <w:b/>
          <w:bCs/>
          <w:sz w:val="28"/>
          <w:szCs w:val="28"/>
        </w:rPr>
      </w:pP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  <w:r w:rsidRPr="003A690E">
        <w:rPr>
          <w:b/>
          <w:bCs/>
          <w:sz w:val="28"/>
          <w:szCs w:val="28"/>
        </w:rPr>
        <w:t>ПРОГРАММА</w:t>
      </w:r>
    </w:p>
    <w:p w:rsidR="00082169" w:rsidRPr="00716FD5" w:rsidRDefault="001079BD" w:rsidP="0012049A">
      <w:pPr>
        <w:jc w:val="center"/>
        <w:rPr>
          <w:b/>
          <w:bCs/>
          <w:i/>
          <w:sz w:val="28"/>
          <w:szCs w:val="28"/>
        </w:rPr>
      </w:pPr>
      <w:r w:rsidRPr="003A690E">
        <w:rPr>
          <w:b/>
          <w:bCs/>
          <w:sz w:val="28"/>
          <w:szCs w:val="28"/>
        </w:rPr>
        <w:t>подготовки к вступительным испытаниям</w:t>
      </w:r>
      <w:r w:rsidR="007B0010" w:rsidRPr="003A690E">
        <w:rPr>
          <w:b/>
          <w:bCs/>
          <w:sz w:val="28"/>
          <w:szCs w:val="28"/>
        </w:rPr>
        <w:t xml:space="preserve"> по </w:t>
      </w:r>
      <w:r w:rsidR="007B0010" w:rsidRPr="00716FD5">
        <w:rPr>
          <w:b/>
          <w:bCs/>
          <w:i/>
          <w:sz w:val="28"/>
          <w:szCs w:val="28"/>
        </w:rPr>
        <w:t>русскому языку</w:t>
      </w:r>
    </w:p>
    <w:p w:rsidR="00082169" w:rsidRPr="003A690E" w:rsidRDefault="00082169" w:rsidP="0012049A">
      <w:pPr>
        <w:jc w:val="center"/>
        <w:rPr>
          <w:b/>
          <w:bCs/>
          <w:sz w:val="28"/>
          <w:szCs w:val="28"/>
        </w:rPr>
      </w:pPr>
      <w:r w:rsidRPr="003A690E">
        <w:rPr>
          <w:b/>
          <w:bCs/>
          <w:sz w:val="28"/>
          <w:szCs w:val="28"/>
        </w:rPr>
        <w:t xml:space="preserve">по </w:t>
      </w:r>
      <w:r w:rsidR="005375E6" w:rsidRPr="003A690E">
        <w:rPr>
          <w:b/>
          <w:bCs/>
          <w:sz w:val="28"/>
          <w:szCs w:val="28"/>
        </w:rPr>
        <w:t>направлениям</w:t>
      </w:r>
    </w:p>
    <w:p w:rsidR="00082169" w:rsidRPr="003A690E" w:rsidRDefault="005375E6" w:rsidP="0012049A">
      <w:pPr>
        <w:jc w:val="center"/>
        <w:rPr>
          <w:b/>
          <w:bCs/>
          <w:sz w:val="28"/>
          <w:szCs w:val="28"/>
        </w:rPr>
      </w:pPr>
      <w:r w:rsidRPr="003A690E">
        <w:rPr>
          <w:sz w:val="28"/>
          <w:szCs w:val="28"/>
        </w:rPr>
        <w:t>38.03.01   «Экономика»</w:t>
      </w:r>
      <w:r w:rsidR="0012049A" w:rsidRPr="003A690E">
        <w:rPr>
          <w:sz w:val="28"/>
          <w:szCs w:val="28"/>
        </w:rPr>
        <w:t>,</w:t>
      </w:r>
      <w:r w:rsidRPr="003A690E">
        <w:rPr>
          <w:sz w:val="28"/>
          <w:szCs w:val="28"/>
        </w:rPr>
        <w:t xml:space="preserve"> 38.03.02  «Менеджмент», 40.03.01  «Юриспруденция»</w:t>
      </w:r>
      <w:r w:rsidR="00C75BCF">
        <w:rPr>
          <w:sz w:val="28"/>
          <w:szCs w:val="28"/>
        </w:rPr>
        <w:t xml:space="preserve">, </w:t>
      </w:r>
      <w:r w:rsidR="00C75BCF" w:rsidRPr="003A690E">
        <w:rPr>
          <w:sz w:val="28"/>
          <w:szCs w:val="28"/>
        </w:rPr>
        <w:t>3</w:t>
      </w:r>
      <w:r w:rsidR="00C75BCF">
        <w:rPr>
          <w:sz w:val="28"/>
          <w:szCs w:val="28"/>
        </w:rPr>
        <w:t>7</w:t>
      </w:r>
      <w:r w:rsidR="00C75BCF" w:rsidRPr="003A690E">
        <w:rPr>
          <w:sz w:val="28"/>
          <w:szCs w:val="28"/>
        </w:rPr>
        <w:t>.03.01   «</w:t>
      </w:r>
      <w:r w:rsidR="00C75BCF">
        <w:rPr>
          <w:sz w:val="28"/>
          <w:szCs w:val="28"/>
        </w:rPr>
        <w:t>Психология</w:t>
      </w:r>
      <w:r w:rsidR="00C75BCF" w:rsidRPr="003A690E">
        <w:rPr>
          <w:sz w:val="28"/>
          <w:szCs w:val="28"/>
        </w:rPr>
        <w:t>»</w:t>
      </w:r>
    </w:p>
    <w:p w:rsidR="00082169" w:rsidRPr="003A690E" w:rsidRDefault="00082169" w:rsidP="0012049A">
      <w:pPr>
        <w:jc w:val="both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</w:p>
    <w:p w:rsidR="003A690E" w:rsidRDefault="003A690E" w:rsidP="0012049A">
      <w:pPr>
        <w:jc w:val="center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</w:p>
    <w:p w:rsidR="0010192B" w:rsidRDefault="0010192B" w:rsidP="001204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(степень)</w:t>
      </w:r>
    </w:p>
    <w:p w:rsidR="00082169" w:rsidRDefault="005375E6" w:rsidP="001204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бакалавр</w:t>
      </w: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082169" w:rsidRDefault="00082169" w:rsidP="0012049A">
      <w:pPr>
        <w:jc w:val="both"/>
        <w:rPr>
          <w:bCs/>
          <w:sz w:val="28"/>
          <w:szCs w:val="28"/>
        </w:rPr>
      </w:pPr>
    </w:p>
    <w:p w:rsidR="009B77D6" w:rsidRDefault="009B77D6" w:rsidP="0012049A">
      <w:pPr>
        <w:jc w:val="both"/>
        <w:rPr>
          <w:bCs/>
          <w:sz w:val="28"/>
          <w:szCs w:val="28"/>
        </w:rPr>
      </w:pPr>
    </w:p>
    <w:p w:rsidR="009B77D6" w:rsidRDefault="009B77D6" w:rsidP="0012049A">
      <w:pPr>
        <w:jc w:val="both"/>
        <w:rPr>
          <w:bCs/>
          <w:sz w:val="28"/>
          <w:szCs w:val="28"/>
        </w:rPr>
      </w:pPr>
    </w:p>
    <w:p w:rsidR="00082169" w:rsidRPr="00082169" w:rsidRDefault="00082169" w:rsidP="0012049A">
      <w:pPr>
        <w:jc w:val="center"/>
        <w:rPr>
          <w:b/>
          <w:bCs/>
          <w:sz w:val="28"/>
          <w:szCs w:val="28"/>
        </w:rPr>
      </w:pPr>
      <w:r w:rsidRPr="00082169">
        <w:rPr>
          <w:b/>
          <w:bCs/>
          <w:sz w:val="28"/>
          <w:szCs w:val="28"/>
        </w:rPr>
        <w:t>Москва 201</w:t>
      </w:r>
      <w:r w:rsidR="00172621">
        <w:rPr>
          <w:b/>
          <w:bCs/>
          <w:sz w:val="28"/>
          <w:szCs w:val="28"/>
        </w:rPr>
        <w:t>7</w:t>
      </w:r>
      <w:bookmarkStart w:id="0" w:name="_GoBack"/>
      <w:bookmarkEnd w:id="0"/>
    </w:p>
    <w:p w:rsidR="00906C67" w:rsidRDefault="00906C67" w:rsidP="0012049A">
      <w:pPr>
        <w:jc w:val="both"/>
        <w:rPr>
          <w:bCs/>
          <w:sz w:val="28"/>
          <w:szCs w:val="28"/>
        </w:rPr>
        <w:sectPr w:rsidR="00906C67" w:rsidSect="0012049A">
          <w:footerReference w:type="default" r:id="rId10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sdt>
      <w:sdtPr>
        <w:rPr>
          <w:rFonts w:ascii="Times New Roman" w:eastAsiaTheme="minorEastAsia" w:hAnsi="Times New Roman" w:cs="Times New Roman"/>
          <w:bCs w:val="0"/>
          <w:color w:val="auto"/>
        </w:rPr>
        <w:id w:val="-2019304489"/>
        <w:docPartObj>
          <w:docPartGallery w:val="Table of Content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:rsidR="00715F55" w:rsidRPr="00267929" w:rsidRDefault="00267929" w:rsidP="0012049A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32"/>
              <w:szCs w:val="32"/>
            </w:rPr>
          </w:pPr>
          <w:r w:rsidRPr="00267929">
            <w:rPr>
              <w:rFonts w:ascii="Times New Roman" w:hAnsi="Times New Roman" w:cs="Times New Roman"/>
              <w:color w:val="auto"/>
              <w:sz w:val="32"/>
              <w:szCs w:val="32"/>
            </w:rPr>
            <w:t>С</w:t>
          </w:r>
          <w:r w:rsidR="00275C70">
            <w:rPr>
              <w:rFonts w:ascii="Times New Roman" w:hAnsi="Times New Roman" w:cs="Times New Roman"/>
              <w:color w:val="auto"/>
              <w:sz w:val="32"/>
              <w:szCs w:val="32"/>
            </w:rPr>
            <w:t>ОДЕРЖАНИЕ</w:t>
          </w:r>
        </w:p>
        <w:p w:rsidR="00267929" w:rsidRDefault="00267929" w:rsidP="0012049A">
          <w:pPr>
            <w:pStyle w:val="11"/>
            <w:rPr>
              <w:b/>
              <w:bCs/>
            </w:rPr>
          </w:pPr>
        </w:p>
        <w:p w:rsidR="00715F55" w:rsidRDefault="00715F55" w:rsidP="0012049A">
          <w:pPr>
            <w:pStyle w:val="11"/>
          </w:pPr>
          <w:r w:rsidRPr="00715F55">
            <w:rPr>
              <w:b/>
              <w:bCs/>
            </w:rPr>
            <w:t>Введение</w:t>
          </w:r>
          <w:r w:rsidRPr="0063696D">
            <w:ptab w:relativeTo="margin" w:alignment="right" w:leader="dot"/>
          </w:r>
          <w:r w:rsidR="00267929" w:rsidRPr="0063696D">
            <w:rPr>
              <w:sz w:val="24"/>
              <w:szCs w:val="24"/>
            </w:rPr>
            <w:t>4</w:t>
          </w:r>
        </w:p>
        <w:p w:rsidR="00715F55" w:rsidRPr="00715F55" w:rsidRDefault="00715F55" w:rsidP="005350A9">
          <w:pPr>
            <w:pStyle w:val="2"/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</w:pPr>
          <w:r w:rsidRPr="00715F55">
            <w:t>Организационно-методические указания по проведению экзамена</w:t>
          </w:r>
          <w:r w:rsidRPr="0063696D">
            <w:rPr>
              <w:b w:val="0"/>
            </w:rPr>
            <w:ptab w:relativeTo="margin" w:alignment="right" w:leader="dot"/>
          </w:r>
          <w:r w:rsidRPr="0063696D">
            <w:rPr>
              <w:b w:val="0"/>
              <w:sz w:val="24"/>
              <w:szCs w:val="24"/>
            </w:rPr>
            <w:t>5</w:t>
          </w:r>
        </w:p>
        <w:p w:rsidR="00715F55" w:rsidRPr="00715F55" w:rsidRDefault="00715F55" w:rsidP="005350A9">
          <w:pPr>
            <w:pStyle w:val="a6"/>
            <w:numPr>
              <w:ilvl w:val="0"/>
              <w:numId w:val="27"/>
            </w:numPr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  <w:outlineLvl w:val="2"/>
            <w:rPr>
              <w:b/>
            </w:rPr>
          </w:pPr>
          <w:r w:rsidRPr="00715F55">
            <w:rPr>
              <w:b/>
              <w:sz w:val="28"/>
              <w:szCs w:val="28"/>
            </w:rPr>
            <w:t>Программа вступительного испытания по русскому языку</w:t>
          </w:r>
          <w:r w:rsidRPr="00715F55">
            <w:rPr>
              <w:b/>
            </w:rPr>
            <w:ptab w:relativeTo="margin" w:alignment="right" w:leader="dot"/>
          </w:r>
          <w:r w:rsidR="00267929">
            <w:rPr>
              <w:b/>
              <w:bCs/>
            </w:rPr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sz w:val="28"/>
              <w:szCs w:val="28"/>
            </w:rPr>
            <w:t xml:space="preserve">Раздел 1. </w:t>
          </w:r>
          <w:r w:rsidRPr="00267929">
            <w:rPr>
              <w:bCs/>
              <w:sz w:val="28"/>
              <w:szCs w:val="28"/>
            </w:rPr>
            <w:t>Фонетика. Графика.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2. Лексика и фразеология.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3.Состав слова и словообразование.</w:t>
          </w:r>
          <w:r w:rsidRPr="00267929">
            <w:ptab w:relativeTo="margin" w:alignment="right" w:leader="dot"/>
          </w:r>
          <w:r w:rsidR="00267929">
            <w:t>7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4. Морфология.</w:t>
          </w:r>
          <w:r w:rsidRPr="00267929">
            <w:ptab w:relativeTo="margin" w:alignment="right" w:leader="dot"/>
          </w:r>
          <w:r w:rsidR="00267929">
            <w:t>8</w:t>
          </w:r>
        </w:p>
        <w:p w:rsidR="00715F55" w:rsidRPr="00267929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5. Синтаксис и пунктуация.</w:t>
          </w:r>
          <w:r w:rsidRPr="00267929">
            <w:ptab w:relativeTo="margin" w:alignment="right" w:leader="dot"/>
          </w:r>
          <w:r w:rsidR="00267929">
            <w:t>10</w:t>
          </w:r>
        </w:p>
        <w:p w:rsidR="00715F55" w:rsidRDefault="00715F55" w:rsidP="005350A9">
          <w:pPr>
            <w:tabs>
              <w:tab w:val="left" w:pos="142"/>
              <w:tab w:val="left" w:pos="709"/>
              <w:tab w:val="left" w:pos="851"/>
            </w:tabs>
            <w:spacing w:line="360" w:lineRule="auto"/>
            <w:outlineLvl w:val="2"/>
          </w:pPr>
          <w:r w:rsidRPr="00267929">
            <w:rPr>
              <w:rStyle w:val="c3"/>
              <w:sz w:val="28"/>
              <w:szCs w:val="28"/>
            </w:rPr>
            <w:t>Раздел 6. Культура речи.</w:t>
          </w:r>
          <w:r w:rsidRPr="00267929">
            <w:ptab w:relativeTo="margin" w:alignment="right" w:leader="dot"/>
          </w:r>
          <w:r w:rsidR="00267929">
            <w:t>11</w:t>
          </w:r>
        </w:p>
        <w:p w:rsidR="00715F55" w:rsidRDefault="00715F55" w:rsidP="005350A9">
          <w:pPr>
            <w:pStyle w:val="2"/>
            <w:tabs>
              <w:tab w:val="left" w:pos="142"/>
              <w:tab w:val="left" w:pos="709"/>
              <w:tab w:val="left" w:pos="851"/>
            </w:tabs>
            <w:spacing w:line="360" w:lineRule="auto"/>
            <w:ind w:left="0" w:firstLine="0"/>
          </w:pPr>
          <w:r w:rsidRPr="00550AB6">
            <w:rPr>
              <w:rFonts w:eastAsia="Times New Roman"/>
            </w:rPr>
            <w:t xml:space="preserve">Литература для подготовки к вступительному испытанию </w:t>
          </w:r>
          <w:r w:rsidRPr="00601EEC">
            <w:rPr>
              <w:rFonts w:eastAsia="Times New Roman"/>
            </w:rPr>
            <w:t>по русскому яз</w:t>
          </w:r>
          <w:r w:rsidRPr="00601EEC">
            <w:rPr>
              <w:rFonts w:eastAsia="Times New Roman"/>
            </w:rPr>
            <w:t>ы</w:t>
          </w:r>
          <w:r w:rsidRPr="00601EEC">
            <w:rPr>
              <w:rFonts w:eastAsia="Times New Roman"/>
            </w:rPr>
            <w:t>ку</w:t>
          </w:r>
          <w:r w:rsidRPr="0063696D">
            <w:rPr>
              <w:b w:val="0"/>
            </w:rPr>
            <w:ptab w:relativeTo="margin" w:alignment="right" w:leader="dot"/>
          </w:r>
          <w:r w:rsidR="00267929" w:rsidRPr="0063696D">
            <w:rPr>
              <w:b w:val="0"/>
              <w:sz w:val="24"/>
              <w:szCs w:val="24"/>
            </w:rPr>
            <w:t>12</w:t>
          </w:r>
        </w:p>
      </w:sdtContent>
    </w:sdt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906C67" w:rsidRDefault="00906C67" w:rsidP="0012049A">
      <w:pPr>
        <w:jc w:val="both"/>
        <w:rPr>
          <w:bCs/>
          <w:sz w:val="28"/>
          <w:szCs w:val="28"/>
        </w:rPr>
      </w:pPr>
    </w:p>
    <w:p w:rsidR="00B83D70" w:rsidRDefault="00B83D70" w:rsidP="0012049A">
      <w:pPr>
        <w:jc w:val="both"/>
        <w:rPr>
          <w:bCs/>
          <w:sz w:val="28"/>
          <w:szCs w:val="28"/>
        </w:rPr>
      </w:pPr>
    </w:p>
    <w:p w:rsidR="00B83D70" w:rsidRDefault="00B83D70" w:rsidP="0012049A">
      <w:pPr>
        <w:jc w:val="both"/>
        <w:rPr>
          <w:bCs/>
          <w:sz w:val="28"/>
          <w:szCs w:val="28"/>
        </w:rPr>
        <w:sectPr w:rsidR="00B83D70" w:rsidSect="0012049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06C67" w:rsidRPr="00A729BD" w:rsidRDefault="007A6B13" w:rsidP="0012049A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</w:rPr>
      </w:pPr>
      <w:bookmarkStart w:id="1" w:name="_Toc391032159"/>
      <w:r w:rsidRPr="00A729BD">
        <w:rPr>
          <w:rFonts w:ascii="Times New Roman" w:hAnsi="Times New Roman" w:cs="Times New Roman"/>
          <w:bCs w:val="0"/>
          <w:color w:val="auto"/>
        </w:rPr>
        <w:lastRenderedPageBreak/>
        <w:t>Введение</w:t>
      </w:r>
      <w:bookmarkEnd w:id="1"/>
    </w:p>
    <w:p w:rsidR="007A6B13" w:rsidRPr="007A6B13" w:rsidRDefault="007A6B13" w:rsidP="0012049A">
      <w:pPr>
        <w:jc w:val="both"/>
        <w:rPr>
          <w:b/>
          <w:bCs/>
          <w:sz w:val="28"/>
          <w:szCs w:val="28"/>
        </w:rPr>
      </w:pPr>
    </w:p>
    <w:p w:rsidR="005A19CB" w:rsidRDefault="007A6B13" w:rsidP="005A19CB">
      <w:pPr>
        <w:jc w:val="center"/>
        <w:rPr>
          <w:sz w:val="28"/>
          <w:szCs w:val="28"/>
        </w:rPr>
      </w:pPr>
      <w:r w:rsidRPr="007A6B13">
        <w:rPr>
          <w:bCs/>
          <w:sz w:val="28"/>
          <w:szCs w:val="28"/>
        </w:rPr>
        <w:t xml:space="preserve">Программа </w:t>
      </w:r>
      <w:r w:rsidR="009834C5">
        <w:rPr>
          <w:bCs/>
          <w:sz w:val="28"/>
          <w:szCs w:val="28"/>
        </w:rPr>
        <w:t xml:space="preserve">подготовки к вступительным испытаниям </w:t>
      </w:r>
      <w:r w:rsidR="00C84125">
        <w:rPr>
          <w:bCs/>
          <w:sz w:val="28"/>
          <w:szCs w:val="28"/>
        </w:rPr>
        <w:t xml:space="preserve">по </w:t>
      </w:r>
      <w:r w:rsidR="007B0010">
        <w:rPr>
          <w:bCs/>
          <w:sz w:val="28"/>
          <w:szCs w:val="28"/>
        </w:rPr>
        <w:t>русскому языку</w:t>
      </w:r>
      <w:r w:rsidR="0008162C">
        <w:rPr>
          <w:bCs/>
          <w:sz w:val="28"/>
          <w:szCs w:val="28"/>
        </w:rPr>
        <w:t xml:space="preserve"> </w:t>
      </w:r>
      <w:r w:rsidRPr="007A6B13">
        <w:rPr>
          <w:bCs/>
          <w:sz w:val="28"/>
          <w:szCs w:val="28"/>
        </w:rPr>
        <w:t>подгото</w:t>
      </w:r>
      <w:r w:rsidRPr="007A6B13">
        <w:rPr>
          <w:bCs/>
          <w:sz w:val="28"/>
          <w:szCs w:val="28"/>
        </w:rPr>
        <w:t>в</w:t>
      </w:r>
      <w:r w:rsidRPr="007A6B13">
        <w:rPr>
          <w:bCs/>
          <w:sz w:val="28"/>
          <w:szCs w:val="28"/>
        </w:rPr>
        <w:t xml:space="preserve">лена для </w:t>
      </w:r>
      <w:proofErr w:type="gramStart"/>
      <w:r w:rsidR="001079BD">
        <w:rPr>
          <w:bCs/>
          <w:sz w:val="28"/>
          <w:szCs w:val="28"/>
        </w:rPr>
        <w:t>поступающих</w:t>
      </w:r>
      <w:proofErr w:type="gramEnd"/>
      <w:r w:rsidR="001079BD">
        <w:rPr>
          <w:bCs/>
          <w:sz w:val="28"/>
          <w:szCs w:val="28"/>
        </w:rPr>
        <w:t xml:space="preserve"> </w:t>
      </w:r>
      <w:r w:rsidR="009834C5">
        <w:rPr>
          <w:bCs/>
          <w:sz w:val="28"/>
          <w:szCs w:val="28"/>
        </w:rPr>
        <w:t>в Н</w:t>
      </w:r>
      <w:r w:rsidR="005A19CB">
        <w:rPr>
          <w:bCs/>
          <w:sz w:val="28"/>
          <w:szCs w:val="28"/>
        </w:rPr>
        <w:t>ЧОУ В</w:t>
      </w:r>
      <w:r w:rsidR="009834C5">
        <w:rPr>
          <w:bCs/>
          <w:sz w:val="28"/>
          <w:szCs w:val="28"/>
        </w:rPr>
        <w:t>О «М</w:t>
      </w:r>
      <w:r w:rsidR="005A19CB">
        <w:rPr>
          <w:bCs/>
          <w:sz w:val="28"/>
          <w:szCs w:val="28"/>
        </w:rPr>
        <w:t>ИЭПП</w:t>
      </w:r>
      <w:r w:rsidR="009834C5">
        <w:rPr>
          <w:bCs/>
          <w:sz w:val="28"/>
          <w:szCs w:val="28"/>
        </w:rPr>
        <w:t xml:space="preserve">» </w:t>
      </w:r>
      <w:r w:rsidR="001079BD">
        <w:rPr>
          <w:bCs/>
          <w:sz w:val="28"/>
          <w:szCs w:val="28"/>
        </w:rPr>
        <w:t xml:space="preserve">по направлению </w:t>
      </w:r>
      <w:r w:rsidR="003A690E">
        <w:rPr>
          <w:sz w:val="28"/>
          <w:szCs w:val="28"/>
        </w:rPr>
        <w:t>38.03.01</w:t>
      </w:r>
      <w:r w:rsidR="006D4B45">
        <w:rPr>
          <w:sz w:val="28"/>
          <w:szCs w:val="28"/>
        </w:rPr>
        <w:t xml:space="preserve"> </w:t>
      </w:r>
    </w:p>
    <w:p w:rsidR="005A19CB" w:rsidRDefault="008C39E3" w:rsidP="005A19CB">
      <w:pPr>
        <w:jc w:val="center"/>
        <w:rPr>
          <w:b/>
          <w:sz w:val="28"/>
          <w:szCs w:val="28"/>
        </w:rPr>
      </w:pPr>
      <w:r w:rsidRPr="008C39E3">
        <w:rPr>
          <w:sz w:val="28"/>
          <w:szCs w:val="28"/>
        </w:rPr>
        <w:t xml:space="preserve">«Экономика» </w:t>
      </w:r>
      <w:r w:rsidR="003A690E">
        <w:rPr>
          <w:sz w:val="28"/>
          <w:szCs w:val="28"/>
        </w:rPr>
        <w:t>, 38.03.02</w:t>
      </w:r>
      <w:r w:rsidRPr="008C39E3">
        <w:rPr>
          <w:sz w:val="28"/>
          <w:szCs w:val="28"/>
        </w:rPr>
        <w:t xml:space="preserve"> «Мен</w:t>
      </w:r>
      <w:r w:rsidR="006D4B45">
        <w:rPr>
          <w:sz w:val="28"/>
          <w:szCs w:val="28"/>
        </w:rPr>
        <w:t xml:space="preserve">еджмент», </w:t>
      </w:r>
      <w:r w:rsidR="003A690E">
        <w:rPr>
          <w:sz w:val="28"/>
          <w:szCs w:val="28"/>
        </w:rPr>
        <w:t>40.03.01</w:t>
      </w:r>
      <w:r w:rsidR="006D4B45">
        <w:rPr>
          <w:sz w:val="28"/>
          <w:szCs w:val="28"/>
        </w:rPr>
        <w:t xml:space="preserve"> </w:t>
      </w:r>
      <w:r w:rsidRPr="003A690E">
        <w:rPr>
          <w:sz w:val="28"/>
          <w:szCs w:val="28"/>
        </w:rPr>
        <w:t>«Юриспруденция»</w:t>
      </w:r>
      <w:r w:rsidR="005A19CB">
        <w:rPr>
          <w:sz w:val="28"/>
          <w:szCs w:val="28"/>
        </w:rPr>
        <w:t xml:space="preserve">, </w:t>
      </w:r>
      <w:r w:rsidR="0008162C">
        <w:rPr>
          <w:b/>
          <w:sz w:val="28"/>
          <w:szCs w:val="28"/>
        </w:rPr>
        <w:t xml:space="preserve"> </w:t>
      </w:r>
    </w:p>
    <w:p w:rsidR="001079BD" w:rsidRDefault="005A19CB" w:rsidP="005A19CB">
      <w:pPr>
        <w:jc w:val="center"/>
        <w:rPr>
          <w:bCs/>
          <w:sz w:val="28"/>
          <w:szCs w:val="28"/>
        </w:rPr>
      </w:pPr>
      <w:r w:rsidRPr="003A690E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3A690E">
        <w:rPr>
          <w:sz w:val="28"/>
          <w:szCs w:val="28"/>
        </w:rPr>
        <w:t>.03.01   «</w:t>
      </w:r>
      <w:r>
        <w:rPr>
          <w:sz w:val="28"/>
          <w:szCs w:val="28"/>
        </w:rPr>
        <w:t>Психология</w:t>
      </w:r>
      <w:r w:rsidRPr="003A690E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8C39E3">
        <w:rPr>
          <w:bCs/>
          <w:sz w:val="28"/>
          <w:szCs w:val="28"/>
        </w:rPr>
        <w:t>(степень – бакалавр</w:t>
      </w:r>
      <w:r w:rsidR="00440A21">
        <w:rPr>
          <w:bCs/>
          <w:sz w:val="28"/>
          <w:szCs w:val="28"/>
        </w:rPr>
        <w:t>).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В результате изучения материала по русскому языку для вступительного ис</w:t>
      </w:r>
      <w:r>
        <w:rPr>
          <w:sz w:val="28"/>
          <w:szCs w:val="28"/>
        </w:rPr>
        <w:t>пыт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Pr="007B0010">
        <w:rPr>
          <w:sz w:val="28"/>
          <w:szCs w:val="28"/>
        </w:rPr>
        <w:t xml:space="preserve">абитуриент должен показать: 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b/>
          <w:bCs/>
          <w:sz w:val="28"/>
          <w:szCs w:val="28"/>
        </w:rPr>
        <w:t>Знания:</w:t>
      </w:r>
    </w:p>
    <w:p w:rsidR="007B0010" w:rsidRPr="007B0010" w:rsidRDefault="007B0010" w:rsidP="0012049A">
      <w:pPr>
        <w:pStyle w:val="a6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основных орфографических, морфологических, пунктуационных, синтакс</w:t>
      </w:r>
      <w:r w:rsidRPr="007B0010">
        <w:rPr>
          <w:sz w:val="28"/>
          <w:szCs w:val="28"/>
        </w:rPr>
        <w:t>и</w:t>
      </w:r>
      <w:r w:rsidRPr="007B0010">
        <w:rPr>
          <w:sz w:val="28"/>
          <w:szCs w:val="28"/>
        </w:rPr>
        <w:t>ческих, орфоэпических, лексических, стилистических норм.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b/>
          <w:bCs/>
          <w:sz w:val="28"/>
          <w:szCs w:val="28"/>
        </w:rPr>
        <w:t>Умения:</w:t>
      </w:r>
    </w:p>
    <w:p w:rsidR="007B0010" w:rsidRPr="007B0010" w:rsidRDefault="007B0010" w:rsidP="0012049A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применять орфографические правила к конкретным языковым явлениям;</w:t>
      </w:r>
    </w:p>
    <w:p w:rsidR="007B0010" w:rsidRPr="007B0010" w:rsidRDefault="007B0010" w:rsidP="0012049A">
      <w:pPr>
        <w:pStyle w:val="a6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находить и исправлять в тексте грамматические, стилистические, речевые ошибки.</w:t>
      </w:r>
    </w:p>
    <w:p w:rsidR="006D4B45" w:rsidRPr="006D4B45" w:rsidRDefault="006D4B45" w:rsidP="0012049A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6D4B45" w:rsidRDefault="006D4B45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</w:pPr>
    </w:p>
    <w:p w:rsidR="007A6B13" w:rsidRDefault="007A6B13" w:rsidP="0012049A">
      <w:pPr>
        <w:jc w:val="both"/>
        <w:rPr>
          <w:bCs/>
          <w:sz w:val="28"/>
          <w:szCs w:val="28"/>
        </w:rPr>
        <w:sectPr w:rsidR="007A6B13" w:rsidSect="0012049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7B0010" w:rsidRPr="007B0010" w:rsidRDefault="007B0010" w:rsidP="0012049A">
      <w:pPr>
        <w:pStyle w:val="a6"/>
        <w:numPr>
          <w:ilvl w:val="0"/>
          <w:numId w:val="1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bookmarkStart w:id="2" w:name="_Toc391032160"/>
      <w:r w:rsidRPr="007B0010">
        <w:rPr>
          <w:b/>
          <w:sz w:val="28"/>
          <w:szCs w:val="28"/>
        </w:rPr>
        <w:lastRenderedPageBreak/>
        <w:t>Организационно-методические указания по проведению экзамена.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Настоящая программа разработана в соответствии с федеральным государстве</w:t>
      </w:r>
      <w:r w:rsidRPr="007B0010">
        <w:rPr>
          <w:sz w:val="28"/>
          <w:szCs w:val="28"/>
        </w:rPr>
        <w:t>н</w:t>
      </w:r>
      <w:r w:rsidRPr="007B0010">
        <w:rPr>
          <w:sz w:val="28"/>
          <w:szCs w:val="28"/>
        </w:rPr>
        <w:t>ным образовательным стандартом среднего (полного) общего образования.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Цель экзамена — отобрать наиболее подготовленных</w:t>
      </w:r>
      <w:r w:rsidR="0008162C">
        <w:rPr>
          <w:sz w:val="28"/>
          <w:szCs w:val="28"/>
        </w:rPr>
        <w:t xml:space="preserve"> </w:t>
      </w:r>
      <w:r w:rsidRPr="007B0010">
        <w:rPr>
          <w:sz w:val="28"/>
          <w:szCs w:val="28"/>
        </w:rPr>
        <w:t>абитуриентов. Вступител</w:t>
      </w:r>
      <w:r w:rsidRPr="007B0010">
        <w:rPr>
          <w:sz w:val="28"/>
          <w:szCs w:val="28"/>
        </w:rPr>
        <w:t>ь</w:t>
      </w:r>
      <w:r w:rsidRPr="007B0010">
        <w:rPr>
          <w:sz w:val="28"/>
          <w:szCs w:val="28"/>
        </w:rPr>
        <w:t>ный экзамен по русскому языку проводится для поступающих, не сдававших ед</w:t>
      </w:r>
      <w:r w:rsidRPr="007B0010">
        <w:rPr>
          <w:sz w:val="28"/>
          <w:szCs w:val="28"/>
        </w:rPr>
        <w:t>и</w:t>
      </w:r>
      <w:r w:rsidRPr="007B0010">
        <w:rPr>
          <w:sz w:val="28"/>
          <w:szCs w:val="28"/>
        </w:rPr>
        <w:t>ный государственный экзамен (ЕГЭ) по русскому языку и не представивших его результаты: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Вступительный экзамен по русскому языку в форме </w:t>
      </w:r>
      <w:r>
        <w:rPr>
          <w:sz w:val="28"/>
          <w:szCs w:val="28"/>
        </w:rPr>
        <w:t>тестирования</w:t>
      </w:r>
      <w:r w:rsidRPr="007B0010">
        <w:rPr>
          <w:sz w:val="28"/>
          <w:szCs w:val="28"/>
        </w:rPr>
        <w:t xml:space="preserve"> проводится для граждан: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с ограниченными возможностями здоровья (лиц, имеющих недостатки в физич</w:t>
      </w:r>
      <w:r w:rsidRPr="007B0010">
        <w:rPr>
          <w:sz w:val="28"/>
          <w:szCs w:val="28"/>
        </w:rPr>
        <w:t>е</w:t>
      </w:r>
      <w:r w:rsidRPr="007B0010">
        <w:rPr>
          <w:sz w:val="28"/>
          <w:szCs w:val="28"/>
        </w:rPr>
        <w:t>ском и (или) психическом развитии, в том числе глухих, слабослышащих, слепых, слабовидящих, с тяжелыми нарушениями речи, с нарушениями опорно-двигательного аппарата и других);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имеющих среднее (полное) общее образование, полученное до 1 января 2009 г.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proofErr w:type="gramStart"/>
      <w:r w:rsidRPr="007B0010">
        <w:rPr>
          <w:sz w:val="28"/>
          <w:szCs w:val="28"/>
        </w:rPr>
        <w:t>имеющих</w:t>
      </w:r>
      <w:proofErr w:type="gramEnd"/>
      <w:r w:rsidRPr="007B0010">
        <w:rPr>
          <w:sz w:val="28"/>
          <w:szCs w:val="28"/>
        </w:rPr>
        <w:t xml:space="preserve"> среднее профессиональное образование — при приёме для обучения по программам </w:t>
      </w:r>
      <w:proofErr w:type="spellStart"/>
      <w:r w:rsidRPr="007B0010">
        <w:rPr>
          <w:sz w:val="28"/>
          <w:szCs w:val="28"/>
        </w:rPr>
        <w:t>бакалавриата</w:t>
      </w:r>
      <w:proofErr w:type="spellEnd"/>
      <w:r w:rsidRPr="007B0010">
        <w:rPr>
          <w:sz w:val="28"/>
          <w:szCs w:val="28"/>
        </w:rPr>
        <w:t xml:space="preserve"> соответствующего профиля;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имеющих среднее (полное) общее образование, полученное в образовательных учреждениях иностранных государств.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proofErr w:type="gramStart"/>
      <w:r w:rsidRPr="007B0010">
        <w:rPr>
          <w:sz w:val="28"/>
          <w:szCs w:val="28"/>
        </w:rPr>
        <w:t>имеющих</w:t>
      </w:r>
      <w:proofErr w:type="gramEnd"/>
      <w:r w:rsidRPr="007B0010">
        <w:rPr>
          <w:sz w:val="28"/>
          <w:szCs w:val="28"/>
        </w:rPr>
        <w:t xml:space="preserve"> высшее профессиональное образование: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На экзамене предлагаются тексты, представляющие собой отрывки из худож</w:t>
      </w:r>
      <w:r w:rsidRPr="007B0010">
        <w:rPr>
          <w:sz w:val="28"/>
          <w:szCs w:val="28"/>
        </w:rPr>
        <w:t>е</w:t>
      </w:r>
      <w:r w:rsidRPr="007B0010">
        <w:rPr>
          <w:sz w:val="28"/>
          <w:szCs w:val="28"/>
        </w:rPr>
        <w:t>ственных произведений писателей, известных абитуриентам по школьной пр</w:t>
      </w:r>
      <w:r w:rsidRPr="007B0010">
        <w:rPr>
          <w:sz w:val="28"/>
          <w:szCs w:val="28"/>
        </w:rPr>
        <w:t>о</w:t>
      </w:r>
      <w:r w:rsidRPr="007B0010">
        <w:rPr>
          <w:sz w:val="28"/>
          <w:szCs w:val="28"/>
        </w:rPr>
        <w:t>грамме, а также из публицистических произведений.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Вступительный экзамен по русскому языку позволяет проверить степень владения правилами русской орфографии и пунктуации. Отбираемые тексты удовлетворяют требованиям литературного языка и безупречны в воспитательном отношении.</w:t>
      </w:r>
    </w:p>
    <w:p w:rsidR="00267929" w:rsidRDefault="00267929" w:rsidP="0012049A">
      <w:pPr>
        <w:spacing w:line="360" w:lineRule="auto"/>
        <w:jc w:val="center"/>
        <w:rPr>
          <w:b/>
          <w:i/>
          <w:sz w:val="28"/>
          <w:szCs w:val="28"/>
        </w:rPr>
      </w:pPr>
    </w:p>
    <w:p w:rsidR="007B0010" w:rsidRPr="00854FAE" w:rsidRDefault="007B0010" w:rsidP="0012049A">
      <w:pPr>
        <w:spacing w:line="360" w:lineRule="auto"/>
        <w:jc w:val="center"/>
        <w:rPr>
          <w:b/>
          <w:i/>
          <w:sz w:val="28"/>
          <w:szCs w:val="28"/>
        </w:rPr>
      </w:pPr>
      <w:r w:rsidRPr="00854FAE">
        <w:rPr>
          <w:b/>
          <w:i/>
          <w:sz w:val="28"/>
          <w:szCs w:val="28"/>
        </w:rPr>
        <w:t>Методика проведения экзамена в форме письменного тестирования: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1.Экзамен длится </w:t>
      </w:r>
      <w:r>
        <w:rPr>
          <w:sz w:val="28"/>
          <w:szCs w:val="28"/>
        </w:rPr>
        <w:t>120</w:t>
      </w:r>
      <w:r w:rsidRPr="007B0010">
        <w:rPr>
          <w:sz w:val="28"/>
          <w:szCs w:val="28"/>
        </w:rPr>
        <w:t xml:space="preserve"> минут.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2. Поступающий: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 читает тест;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lastRenderedPageBreak/>
        <w:t>– производит необходимые «соединения» и «разделения» по тексту, вставляет при необходимости дефисы и т.п.;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выбирает из представленных вариантов написания слов </w:t>
      </w:r>
      <w:proofErr w:type="gramStart"/>
      <w:r w:rsidRPr="007B0010">
        <w:rPr>
          <w:sz w:val="28"/>
          <w:szCs w:val="28"/>
        </w:rPr>
        <w:t>правильный</w:t>
      </w:r>
      <w:proofErr w:type="gramEnd"/>
      <w:r w:rsidRPr="007B0010">
        <w:rPr>
          <w:sz w:val="28"/>
          <w:szCs w:val="28"/>
        </w:rPr>
        <w:t>;</w:t>
      </w:r>
    </w:p>
    <w:p w:rsid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– </w:t>
      </w:r>
      <w:r w:rsidR="00854FAE">
        <w:rPr>
          <w:sz w:val="28"/>
          <w:szCs w:val="28"/>
        </w:rPr>
        <w:t>расставляет знаки препинания;</w:t>
      </w:r>
    </w:p>
    <w:p w:rsidR="00854FAE" w:rsidRPr="007B0010" w:rsidRDefault="00854FAE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–</w:t>
      </w:r>
      <w:r>
        <w:rPr>
          <w:sz w:val="28"/>
          <w:szCs w:val="28"/>
        </w:rPr>
        <w:t xml:space="preserve"> заполняет в конце теста контрольную таблицу выбранными вариантами ответов, подписывает работу.</w:t>
      </w:r>
    </w:p>
    <w:p w:rsidR="007B0010" w:rsidRPr="007B0010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>3. По окончании выполнения теста экзаменационная работа сдается членам приё</w:t>
      </w:r>
      <w:r w:rsidRPr="007B0010">
        <w:rPr>
          <w:sz w:val="28"/>
          <w:szCs w:val="28"/>
        </w:rPr>
        <w:t>м</w:t>
      </w:r>
      <w:r w:rsidRPr="007B0010">
        <w:rPr>
          <w:sz w:val="28"/>
          <w:szCs w:val="28"/>
        </w:rPr>
        <w:t>ной комиссии.</w:t>
      </w:r>
    </w:p>
    <w:p w:rsidR="00854FAE" w:rsidRDefault="007B0010" w:rsidP="0012049A">
      <w:pPr>
        <w:spacing w:line="360" w:lineRule="auto"/>
        <w:jc w:val="both"/>
        <w:rPr>
          <w:sz w:val="28"/>
          <w:szCs w:val="28"/>
        </w:rPr>
      </w:pPr>
      <w:r w:rsidRPr="007B0010">
        <w:rPr>
          <w:sz w:val="28"/>
          <w:szCs w:val="28"/>
        </w:rPr>
        <w:t xml:space="preserve">4. В качестве черновика используется </w:t>
      </w:r>
      <w:r w:rsidR="00854FAE">
        <w:rPr>
          <w:sz w:val="28"/>
          <w:szCs w:val="28"/>
        </w:rPr>
        <w:t>вся рабочая часть (кроме контрольной та</w:t>
      </w:r>
      <w:r w:rsidR="00854FAE">
        <w:rPr>
          <w:sz w:val="28"/>
          <w:szCs w:val="28"/>
        </w:rPr>
        <w:t>б</w:t>
      </w:r>
      <w:r w:rsidR="00854FAE">
        <w:rPr>
          <w:sz w:val="28"/>
          <w:szCs w:val="28"/>
        </w:rPr>
        <w:t>лицы)</w:t>
      </w:r>
      <w:r w:rsidRPr="007B0010">
        <w:rPr>
          <w:sz w:val="28"/>
          <w:szCs w:val="28"/>
        </w:rPr>
        <w:t xml:space="preserve"> экзаменационной работы</w:t>
      </w:r>
      <w:r w:rsidR="00854FAE">
        <w:rPr>
          <w:sz w:val="28"/>
          <w:szCs w:val="28"/>
        </w:rPr>
        <w:t>.</w:t>
      </w: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5350A9" w:rsidRDefault="005350A9" w:rsidP="0012049A">
      <w:pPr>
        <w:spacing w:line="360" w:lineRule="auto"/>
        <w:jc w:val="both"/>
        <w:rPr>
          <w:sz w:val="28"/>
          <w:szCs w:val="28"/>
        </w:rPr>
      </w:pPr>
    </w:p>
    <w:p w:rsidR="00854FAE" w:rsidRDefault="00854FAE" w:rsidP="0012049A">
      <w:pPr>
        <w:spacing w:line="360" w:lineRule="auto"/>
        <w:jc w:val="both"/>
        <w:rPr>
          <w:sz w:val="28"/>
          <w:szCs w:val="28"/>
        </w:rPr>
      </w:pPr>
    </w:p>
    <w:p w:rsidR="00854FAE" w:rsidRPr="00854FAE" w:rsidRDefault="00854FAE" w:rsidP="0012049A">
      <w:pPr>
        <w:pStyle w:val="a6"/>
        <w:numPr>
          <w:ilvl w:val="0"/>
          <w:numId w:val="19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854FAE">
        <w:rPr>
          <w:b/>
          <w:sz w:val="28"/>
          <w:szCs w:val="28"/>
        </w:rPr>
        <w:lastRenderedPageBreak/>
        <w:t>Программа вступительного испытания по русскому языку.</w:t>
      </w:r>
    </w:p>
    <w:p w:rsidR="00267929" w:rsidRDefault="00267929" w:rsidP="0012049A">
      <w:pPr>
        <w:spacing w:line="360" w:lineRule="auto"/>
        <w:outlineLvl w:val="2"/>
        <w:rPr>
          <w:b/>
          <w:sz w:val="28"/>
          <w:szCs w:val="28"/>
        </w:rPr>
      </w:pPr>
    </w:p>
    <w:p w:rsidR="00854FAE" w:rsidRPr="00550AB6" w:rsidRDefault="006015C4" w:rsidP="0012049A">
      <w:pPr>
        <w:spacing w:line="360" w:lineRule="auto"/>
        <w:outlineLvl w:val="2"/>
        <w:rPr>
          <w:b/>
          <w:bCs/>
          <w:sz w:val="28"/>
          <w:szCs w:val="28"/>
        </w:rPr>
      </w:pPr>
      <w:r w:rsidRPr="00550AB6">
        <w:rPr>
          <w:b/>
          <w:sz w:val="28"/>
          <w:szCs w:val="28"/>
        </w:rPr>
        <w:t>Раздел 1</w:t>
      </w:r>
      <w:r w:rsidR="00550AB6" w:rsidRPr="00550AB6">
        <w:rPr>
          <w:b/>
          <w:sz w:val="28"/>
          <w:szCs w:val="28"/>
        </w:rPr>
        <w:t>.</w:t>
      </w:r>
      <w:bookmarkStart w:id="3" w:name="_Toc391032161"/>
      <w:bookmarkEnd w:id="2"/>
      <w:r w:rsidR="005350A9">
        <w:rPr>
          <w:b/>
          <w:sz w:val="28"/>
          <w:szCs w:val="28"/>
        </w:rPr>
        <w:t xml:space="preserve"> </w:t>
      </w:r>
      <w:r w:rsidR="00854FAE" w:rsidRPr="00550AB6">
        <w:rPr>
          <w:b/>
          <w:bCs/>
          <w:sz w:val="28"/>
          <w:szCs w:val="28"/>
        </w:rPr>
        <w:t>Фонетика. Графика.</w:t>
      </w:r>
    </w:p>
    <w:p w:rsidR="00087D10" w:rsidRPr="00087D10" w:rsidRDefault="00F16E22" w:rsidP="0012049A">
      <w:pPr>
        <w:spacing w:line="360" w:lineRule="auto"/>
        <w:jc w:val="both"/>
        <w:rPr>
          <w:sz w:val="28"/>
          <w:szCs w:val="28"/>
        </w:rPr>
      </w:pPr>
      <w:r w:rsidRPr="00854FAE">
        <w:rPr>
          <w:i/>
          <w:sz w:val="28"/>
          <w:szCs w:val="28"/>
        </w:rPr>
        <w:t>Тема</w:t>
      </w:r>
      <w:proofErr w:type="gramStart"/>
      <w:r w:rsidR="00A729BD" w:rsidRPr="00854FAE">
        <w:rPr>
          <w:i/>
          <w:sz w:val="28"/>
          <w:szCs w:val="28"/>
        </w:rPr>
        <w:t>1</w:t>
      </w:r>
      <w:proofErr w:type="gramEnd"/>
      <w:r w:rsidR="00A729BD" w:rsidRPr="00854FAE">
        <w:rPr>
          <w:i/>
          <w:sz w:val="28"/>
          <w:szCs w:val="28"/>
        </w:rPr>
        <w:t xml:space="preserve">. </w:t>
      </w:r>
      <w:bookmarkEnd w:id="3"/>
      <w:r w:rsidR="00087D10" w:rsidRPr="00087D10">
        <w:rPr>
          <w:sz w:val="28"/>
          <w:szCs w:val="28"/>
        </w:rPr>
        <w:t xml:space="preserve">Звуки и буквы, их соотношение. Графика. Алфавит. Звуковое значение букв </w:t>
      </w:r>
      <w:r w:rsidR="00087D10" w:rsidRPr="00087D10">
        <w:rPr>
          <w:b/>
          <w:bCs/>
          <w:sz w:val="28"/>
          <w:szCs w:val="28"/>
        </w:rPr>
        <w:t>е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ё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ю</w:t>
      </w:r>
      <w:r w:rsidR="00087D10" w:rsidRPr="00087D10">
        <w:rPr>
          <w:sz w:val="28"/>
          <w:szCs w:val="28"/>
        </w:rPr>
        <w:t xml:space="preserve">, </w:t>
      </w:r>
      <w:r w:rsidR="00087D10" w:rsidRPr="00087D10">
        <w:rPr>
          <w:b/>
          <w:bCs/>
          <w:sz w:val="28"/>
          <w:szCs w:val="28"/>
        </w:rPr>
        <w:t>я</w:t>
      </w:r>
      <w:r w:rsidR="00087D10" w:rsidRPr="00087D10">
        <w:rPr>
          <w:sz w:val="28"/>
          <w:szCs w:val="28"/>
        </w:rPr>
        <w:t xml:space="preserve">. Употребление букв </w:t>
      </w:r>
      <w:r w:rsidR="00087D10" w:rsidRPr="00087D10">
        <w:rPr>
          <w:b/>
          <w:bCs/>
          <w:sz w:val="28"/>
          <w:szCs w:val="28"/>
        </w:rPr>
        <w:t>ь</w:t>
      </w:r>
      <w:r w:rsidR="00087D10" w:rsidRPr="00087D10">
        <w:rPr>
          <w:sz w:val="28"/>
          <w:szCs w:val="28"/>
        </w:rPr>
        <w:t xml:space="preserve"> и </w:t>
      </w:r>
      <w:r w:rsidR="00087D10" w:rsidRPr="00087D10">
        <w:rPr>
          <w:b/>
          <w:bCs/>
          <w:sz w:val="28"/>
          <w:szCs w:val="28"/>
        </w:rPr>
        <w:t>ъ</w:t>
      </w:r>
      <w:r w:rsidR="00087D10" w:rsidRPr="00087D10">
        <w:rPr>
          <w:sz w:val="28"/>
          <w:szCs w:val="28"/>
        </w:rPr>
        <w:t xml:space="preserve">, их функции. </w:t>
      </w:r>
    </w:p>
    <w:p w:rsidR="00087D10" w:rsidRDefault="00F16E22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bCs/>
          <w:i/>
          <w:sz w:val="28"/>
          <w:szCs w:val="28"/>
        </w:rPr>
        <w:t>Тема 2</w:t>
      </w:r>
      <w:r w:rsidR="001B032D" w:rsidRPr="00D4260E">
        <w:rPr>
          <w:bCs/>
          <w:i/>
          <w:sz w:val="28"/>
          <w:szCs w:val="28"/>
        </w:rPr>
        <w:t xml:space="preserve">. </w:t>
      </w:r>
      <w:r w:rsidR="00D4260E">
        <w:rPr>
          <w:i/>
          <w:sz w:val="28"/>
          <w:szCs w:val="28"/>
        </w:rPr>
        <w:t xml:space="preserve">. </w:t>
      </w:r>
      <w:r w:rsidR="00087D10" w:rsidRPr="00087D10">
        <w:rPr>
          <w:sz w:val="28"/>
          <w:szCs w:val="28"/>
        </w:rPr>
        <w:t>Гласные и согласные звуки. Слог. Ударение. Гласные ударные и безуда</w:t>
      </w:r>
      <w:r w:rsidR="00087D10" w:rsidRPr="00087D10">
        <w:rPr>
          <w:sz w:val="28"/>
          <w:szCs w:val="28"/>
        </w:rPr>
        <w:t>р</w:t>
      </w:r>
      <w:r w:rsidR="00087D10" w:rsidRPr="00087D10">
        <w:rPr>
          <w:sz w:val="28"/>
          <w:szCs w:val="28"/>
        </w:rPr>
        <w:t xml:space="preserve">ные. Правописание безударных гласных. Правописание гласных после шипящих и </w:t>
      </w:r>
      <w:r w:rsidR="00087D10" w:rsidRPr="00087D10">
        <w:rPr>
          <w:b/>
          <w:bCs/>
          <w:sz w:val="28"/>
          <w:szCs w:val="28"/>
        </w:rPr>
        <w:t>ц</w:t>
      </w:r>
      <w:r w:rsidR="00087D10" w:rsidRPr="00087D10">
        <w:rPr>
          <w:sz w:val="28"/>
          <w:szCs w:val="28"/>
        </w:rPr>
        <w:t xml:space="preserve">. Глухие и звонкие, твердые и мягкие согласные. Обозначение мягких и твердых, глухих и звонких согласных на письме.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bCs/>
          <w:i/>
          <w:sz w:val="28"/>
          <w:szCs w:val="28"/>
        </w:rPr>
        <w:t xml:space="preserve">Тема </w:t>
      </w:r>
      <w:r>
        <w:rPr>
          <w:bCs/>
          <w:i/>
          <w:sz w:val="28"/>
          <w:szCs w:val="28"/>
        </w:rPr>
        <w:t>3</w:t>
      </w:r>
      <w:r w:rsidRPr="00D4260E">
        <w:rPr>
          <w:bCs/>
          <w:i/>
          <w:sz w:val="28"/>
          <w:szCs w:val="28"/>
        </w:rPr>
        <w:t>.</w:t>
      </w:r>
      <w:r w:rsidRPr="00087D10">
        <w:rPr>
          <w:sz w:val="28"/>
          <w:szCs w:val="28"/>
        </w:rPr>
        <w:t xml:space="preserve">Основные нормы русского литературного произношения. Элементарные сведения о фонетической транскрипции.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1E1E0B" w:rsidRPr="00550AB6" w:rsidRDefault="00C8412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0AB6">
        <w:rPr>
          <w:rStyle w:val="c3"/>
          <w:b/>
          <w:sz w:val="28"/>
          <w:szCs w:val="28"/>
        </w:rPr>
        <w:t>Раздел</w:t>
      </w:r>
      <w:r w:rsidR="0056500D" w:rsidRPr="00550AB6">
        <w:rPr>
          <w:rStyle w:val="c3"/>
          <w:b/>
          <w:sz w:val="28"/>
          <w:szCs w:val="28"/>
        </w:rPr>
        <w:t xml:space="preserve"> 2.</w:t>
      </w:r>
      <w:r w:rsidR="005350A9">
        <w:rPr>
          <w:rStyle w:val="c3"/>
          <w:b/>
          <w:sz w:val="28"/>
          <w:szCs w:val="28"/>
        </w:rPr>
        <w:t xml:space="preserve"> </w:t>
      </w:r>
      <w:r w:rsidR="00087D10" w:rsidRPr="00550AB6">
        <w:rPr>
          <w:rStyle w:val="c3"/>
          <w:b/>
          <w:sz w:val="28"/>
          <w:szCs w:val="28"/>
        </w:rPr>
        <w:t>Лексика и фразеология.</w:t>
      </w:r>
    </w:p>
    <w:p w:rsidR="00087D10" w:rsidRPr="00087D10" w:rsidRDefault="001E1E0B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1. </w:t>
      </w:r>
      <w:r w:rsidR="00087D10" w:rsidRPr="00087D10">
        <w:rPr>
          <w:sz w:val="28"/>
          <w:szCs w:val="28"/>
        </w:rPr>
        <w:t xml:space="preserve">Понятие о лексике. Значение слова. Прямое и переносное значение слова. Многозначные и однозначные слова. Омонимы. Синонимы. Антонимы.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>Тема 2</w:t>
      </w:r>
      <w:r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 xml:space="preserve">Лексика русского языка с точки зрения происхождения: исконно русские и заимствованные слова.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3. </w:t>
      </w:r>
      <w:r w:rsidRPr="00087D10">
        <w:rPr>
          <w:sz w:val="28"/>
          <w:szCs w:val="28"/>
        </w:rPr>
        <w:t>Лексика русского языка с точки зрения употребительности: общеупотреб</w:t>
      </w:r>
      <w:r w:rsidRPr="00087D10">
        <w:rPr>
          <w:sz w:val="28"/>
          <w:szCs w:val="28"/>
        </w:rPr>
        <w:t>и</w:t>
      </w:r>
      <w:r w:rsidRPr="00087D10">
        <w:rPr>
          <w:sz w:val="28"/>
          <w:szCs w:val="28"/>
        </w:rPr>
        <w:t xml:space="preserve">тельные слова, устаревшие слова (архаизмы и историзмы), неологизмы.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D4260E">
        <w:rPr>
          <w:rStyle w:val="c3"/>
          <w:i/>
          <w:sz w:val="28"/>
          <w:szCs w:val="28"/>
        </w:rPr>
        <w:t xml:space="preserve">Тема 4. </w:t>
      </w:r>
      <w:r w:rsidRPr="00087D10">
        <w:rPr>
          <w:sz w:val="28"/>
          <w:szCs w:val="28"/>
        </w:rPr>
        <w:t>Лексика русского языка с точки зрения сферы употребления: професси</w:t>
      </w:r>
      <w:r w:rsidRPr="00087D10">
        <w:rPr>
          <w:sz w:val="28"/>
          <w:szCs w:val="28"/>
        </w:rPr>
        <w:t>о</w:t>
      </w:r>
      <w:r w:rsidRPr="00087D10">
        <w:rPr>
          <w:sz w:val="28"/>
          <w:szCs w:val="28"/>
        </w:rPr>
        <w:t xml:space="preserve">нальные слова, термины. Диалектные слова.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5.</w:t>
      </w:r>
      <w:r w:rsidRPr="00087D10">
        <w:rPr>
          <w:sz w:val="28"/>
          <w:szCs w:val="28"/>
        </w:rPr>
        <w:t xml:space="preserve">Понятие о фразеологизмах.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087D10" w:rsidRPr="00550AB6" w:rsidRDefault="00087D10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50AB6">
        <w:rPr>
          <w:rStyle w:val="c3"/>
          <w:b/>
          <w:sz w:val="28"/>
          <w:szCs w:val="28"/>
        </w:rPr>
        <w:t>Раздел 3.</w:t>
      </w:r>
      <w:r w:rsidR="005350A9">
        <w:rPr>
          <w:rStyle w:val="c3"/>
          <w:b/>
          <w:sz w:val="28"/>
          <w:szCs w:val="28"/>
        </w:rPr>
        <w:t xml:space="preserve"> </w:t>
      </w:r>
      <w:r w:rsidRPr="00550AB6">
        <w:rPr>
          <w:rStyle w:val="c3"/>
          <w:b/>
          <w:sz w:val="28"/>
          <w:szCs w:val="28"/>
        </w:rPr>
        <w:t>Состав слова и словообразование.</w:t>
      </w:r>
    </w:p>
    <w:p w:rsidR="00087D10" w:rsidRPr="00087D10" w:rsidRDefault="00BC515A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 w:rsidR="00087D10">
        <w:rPr>
          <w:rStyle w:val="c3"/>
          <w:i/>
          <w:sz w:val="28"/>
          <w:szCs w:val="28"/>
        </w:rPr>
        <w:t>1</w:t>
      </w:r>
      <w:r w:rsidRPr="00BC515A">
        <w:rPr>
          <w:rStyle w:val="c3"/>
          <w:i/>
          <w:sz w:val="28"/>
          <w:szCs w:val="28"/>
        </w:rPr>
        <w:t>.</w:t>
      </w:r>
      <w:r w:rsidR="00087D10" w:rsidRPr="00087D10">
        <w:rPr>
          <w:sz w:val="28"/>
          <w:szCs w:val="28"/>
        </w:rPr>
        <w:t xml:space="preserve">Приставка, корень, суффикс, окончание как минимальные значимые части слова. Понятие о словообразовательных и формообразовательных частях слова. Основа слова и окончание. Нулевое окончание.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Правописание значимых частей слова: приставок, корней с чередующим</w:t>
      </w:r>
      <w:r w:rsidRPr="00087D10">
        <w:rPr>
          <w:sz w:val="28"/>
          <w:szCs w:val="28"/>
        </w:rPr>
        <w:t>и</w:t>
      </w:r>
      <w:r w:rsidRPr="00087D10">
        <w:rPr>
          <w:sz w:val="28"/>
          <w:szCs w:val="28"/>
        </w:rPr>
        <w:t xml:space="preserve">ся гласными и согласными, суффиксов, окончаний - у слов различных частей речи. Правописание слов с двойными и непроизносимыми согласными.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lastRenderedPageBreak/>
        <w:t xml:space="preserve">Тема </w:t>
      </w:r>
      <w:r>
        <w:rPr>
          <w:rStyle w:val="c3"/>
          <w:i/>
          <w:sz w:val="28"/>
          <w:szCs w:val="28"/>
        </w:rPr>
        <w:t>3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Основные способы словообразования в русском языке. Понятие произво</w:t>
      </w:r>
      <w:r w:rsidRPr="00087D10">
        <w:rPr>
          <w:sz w:val="28"/>
          <w:szCs w:val="28"/>
        </w:rPr>
        <w:t>д</w:t>
      </w:r>
      <w:r w:rsidRPr="00087D10">
        <w:rPr>
          <w:sz w:val="28"/>
          <w:szCs w:val="28"/>
        </w:rPr>
        <w:t xml:space="preserve">ной и производящей основ. Различные словообразовательные средства. </w:t>
      </w: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4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>Словообразование имен существительных, прилагательных, числительных, глаг</w:t>
      </w:r>
      <w:r w:rsidRPr="00087D10">
        <w:rPr>
          <w:sz w:val="28"/>
          <w:szCs w:val="28"/>
        </w:rPr>
        <w:t>о</w:t>
      </w:r>
      <w:r w:rsidRPr="00087D10">
        <w:rPr>
          <w:sz w:val="28"/>
          <w:szCs w:val="28"/>
        </w:rPr>
        <w:t xml:space="preserve">лов, наречий. </w:t>
      </w:r>
    </w:p>
    <w:p w:rsidR="00087D10" w:rsidRPr="00087D10" w:rsidRDefault="00087D10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5</w:t>
      </w:r>
      <w:r w:rsidRPr="00BC515A">
        <w:rPr>
          <w:rStyle w:val="c3"/>
          <w:i/>
          <w:sz w:val="28"/>
          <w:szCs w:val="28"/>
        </w:rPr>
        <w:t xml:space="preserve">. </w:t>
      </w:r>
      <w:r w:rsidRPr="00087D10">
        <w:rPr>
          <w:sz w:val="28"/>
          <w:szCs w:val="28"/>
        </w:rPr>
        <w:t xml:space="preserve">Сложные и сложносокращенные слова, их правописание.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BC515A" w:rsidRPr="00BC515A" w:rsidRDefault="00C8412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</w:t>
      </w:r>
      <w:r w:rsidR="005350A9">
        <w:rPr>
          <w:rStyle w:val="c3"/>
          <w:b/>
          <w:sz w:val="28"/>
          <w:szCs w:val="28"/>
        </w:rPr>
        <w:t xml:space="preserve"> </w:t>
      </w:r>
      <w:r w:rsidR="00087D10">
        <w:rPr>
          <w:rStyle w:val="c3"/>
          <w:b/>
          <w:sz w:val="28"/>
          <w:szCs w:val="28"/>
        </w:rPr>
        <w:t>4</w:t>
      </w:r>
      <w:r w:rsidR="00931790">
        <w:rPr>
          <w:rStyle w:val="c3"/>
          <w:b/>
          <w:sz w:val="28"/>
          <w:szCs w:val="28"/>
        </w:rPr>
        <w:t>.</w:t>
      </w:r>
      <w:r w:rsidR="005350A9">
        <w:rPr>
          <w:rStyle w:val="c3"/>
          <w:b/>
          <w:sz w:val="28"/>
          <w:szCs w:val="28"/>
        </w:rPr>
        <w:t xml:space="preserve"> </w:t>
      </w:r>
      <w:r w:rsidR="000A1CB5">
        <w:rPr>
          <w:rStyle w:val="c3"/>
          <w:b/>
          <w:sz w:val="28"/>
          <w:szCs w:val="28"/>
        </w:rPr>
        <w:t>Морфология</w:t>
      </w:r>
      <w:r w:rsidR="00550AB6">
        <w:rPr>
          <w:rStyle w:val="c3"/>
          <w:b/>
          <w:sz w:val="28"/>
          <w:szCs w:val="28"/>
        </w:rPr>
        <w:t>.</w:t>
      </w:r>
    </w:p>
    <w:p w:rsidR="000A1CB5" w:rsidRPr="000A1CB5" w:rsidRDefault="00BC515A" w:rsidP="0012049A">
      <w:pPr>
        <w:spacing w:line="360" w:lineRule="auto"/>
        <w:jc w:val="both"/>
        <w:rPr>
          <w:sz w:val="28"/>
          <w:szCs w:val="28"/>
        </w:rPr>
      </w:pPr>
      <w:r w:rsidRPr="00BC515A">
        <w:rPr>
          <w:rStyle w:val="c3"/>
          <w:i/>
          <w:sz w:val="28"/>
          <w:szCs w:val="28"/>
        </w:rPr>
        <w:t>Тема 1.</w:t>
      </w:r>
      <w:r w:rsidR="000A1CB5" w:rsidRPr="00550AB6">
        <w:rPr>
          <w:bCs/>
          <w:i/>
          <w:sz w:val="28"/>
          <w:szCs w:val="28"/>
        </w:rPr>
        <w:t>Имя существительное.</w:t>
      </w:r>
      <w:r w:rsidR="000A1CB5" w:rsidRPr="000A1CB5">
        <w:rPr>
          <w:sz w:val="28"/>
          <w:szCs w:val="28"/>
        </w:rPr>
        <w:t xml:space="preserve"> Значение имени существительного, его грамматич</w:t>
      </w:r>
      <w:r w:rsidR="000A1CB5" w:rsidRPr="000A1CB5">
        <w:rPr>
          <w:sz w:val="28"/>
          <w:szCs w:val="28"/>
        </w:rPr>
        <w:t>е</w:t>
      </w:r>
      <w:r w:rsidR="000A1CB5" w:rsidRPr="000A1CB5">
        <w:rPr>
          <w:sz w:val="28"/>
          <w:szCs w:val="28"/>
        </w:rPr>
        <w:t xml:space="preserve">ские признаки и синтаксическая роль в предложении. Постоянные и непостоянные грамматические признаки. Собственные и нарицательные имена существительные. Одушевленность и неодушевленность.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sz w:val="28"/>
          <w:szCs w:val="28"/>
        </w:rPr>
        <w:t>Род (мужской, женский, средний, общий). Род несклоняемых имен существител</w:t>
      </w:r>
      <w:r w:rsidRPr="000A1CB5">
        <w:rPr>
          <w:sz w:val="28"/>
          <w:szCs w:val="28"/>
        </w:rPr>
        <w:t>ь</w:t>
      </w:r>
      <w:r w:rsidRPr="000A1CB5">
        <w:rPr>
          <w:sz w:val="28"/>
          <w:szCs w:val="28"/>
        </w:rPr>
        <w:t xml:space="preserve">ных. Число. Существительные, имеющие форму только единственного или только множественного числа. Падеж. Склонение имен существительных: первое, второе, третье; разносклоняемые имена существительные; склонение по образцу имен прилагательных. Правописание имен существительных.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2. </w:t>
      </w:r>
      <w:r w:rsidRPr="00550AB6">
        <w:rPr>
          <w:bCs/>
          <w:i/>
          <w:sz w:val="28"/>
          <w:szCs w:val="28"/>
        </w:rPr>
        <w:t>Имя прилагательное.</w:t>
      </w:r>
      <w:r w:rsidRPr="000A1CB5">
        <w:rPr>
          <w:sz w:val="28"/>
          <w:szCs w:val="28"/>
        </w:rPr>
        <w:t xml:space="preserve"> Значение имени прилагательного, его грамматич</w:t>
      </w:r>
      <w:r w:rsidRPr="000A1CB5">
        <w:rPr>
          <w:sz w:val="28"/>
          <w:szCs w:val="28"/>
        </w:rPr>
        <w:t>е</w:t>
      </w:r>
      <w:r w:rsidRPr="000A1CB5">
        <w:rPr>
          <w:sz w:val="28"/>
          <w:szCs w:val="28"/>
        </w:rPr>
        <w:t>ские признаки и синтаксическая роль. Разряды имен прилагательных по значению и грамматическим признакам: качественные, относительные, притяжательные. К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>чественные прилагательные: полная и краткая форма, степени сравнения. Образ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вание сравнительной и превосходной степеней сравнения. Грамматические пр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>знаки кратких форм и форм степеней сравнения. Типы склонения имен прилаг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3. </w:t>
      </w:r>
      <w:r w:rsidRPr="00550AB6">
        <w:rPr>
          <w:bCs/>
          <w:i/>
          <w:sz w:val="28"/>
          <w:szCs w:val="28"/>
        </w:rPr>
        <w:t>Имя числительное.</w:t>
      </w:r>
      <w:r w:rsidR="0008162C">
        <w:rPr>
          <w:bCs/>
          <w:i/>
          <w:sz w:val="28"/>
          <w:szCs w:val="28"/>
        </w:rPr>
        <w:t xml:space="preserve"> </w:t>
      </w:r>
      <w:r w:rsidRPr="000A1CB5">
        <w:rPr>
          <w:sz w:val="28"/>
          <w:szCs w:val="28"/>
        </w:rPr>
        <w:t>Значение имени числительного и его грамматические признаки: падеж; число и род. Синтаксическая роль имен числительных. Разряды по значению: количественные (целые, собирательные, дробные) и порядковые. Числительные простые и составные. Особенности склонения числительных. Пр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вописание имен числительных.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4. </w:t>
      </w:r>
      <w:r w:rsidRPr="00550AB6">
        <w:rPr>
          <w:bCs/>
          <w:i/>
          <w:sz w:val="28"/>
          <w:szCs w:val="28"/>
        </w:rPr>
        <w:t>Местоимение.</w:t>
      </w:r>
      <w:r w:rsidRPr="000A1CB5">
        <w:rPr>
          <w:sz w:val="28"/>
          <w:szCs w:val="28"/>
        </w:rPr>
        <w:t xml:space="preserve"> Значение местоимений. Разряды местоимений по значению и по соотносительности с другими частями речи. Грамматические признаки мест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lastRenderedPageBreak/>
        <w:t xml:space="preserve">имений разных разрядов и их синтаксическая роль. Склонение местоимений и их правописание.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C69CB">
        <w:rPr>
          <w:rStyle w:val="c3"/>
          <w:i/>
          <w:sz w:val="28"/>
          <w:szCs w:val="28"/>
        </w:rPr>
        <w:t xml:space="preserve">Тема 5. </w:t>
      </w:r>
      <w:r w:rsidRPr="00550AB6">
        <w:rPr>
          <w:bCs/>
          <w:i/>
          <w:sz w:val="28"/>
          <w:szCs w:val="28"/>
        </w:rPr>
        <w:t>Глагол.</w:t>
      </w:r>
      <w:r w:rsidRPr="000A1CB5">
        <w:rPr>
          <w:sz w:val="28"/>
          <w:szCs w:val="28"/>
        </w:rPr>
        <w:t xml:space="preserve"> Значение глагола, его грамматические признаки и синтаксическая роль. Постоянные признаки: переходност</w:t>
      </w:r>
      <w:proofErr w:type="gramStart"/>
      <w:r w:rsidRPr="000A1CB5">
        <w:rPr>
          <w:sz w:val="28"/>
          <w:szCs w:val="28"/>
        </w:rPr>
        <w:t>ь-</w:t>
      </w:r>
      <w:proofErr w:type="gramEnd"/>
      <w:r w:rsidRPr="000A1CB5">
        <w:rPr>
          <w:sz w:val="28"/>
          <w:szCs w:val="28"/>
        </w:rPr>
        <w:t xml:space="preserve">-непереходность, вид, возвратность, спряжение. Разноспрягаемые и </w:t>
      </w:r>
      <w:proofErr w:type="spellStart"/>
      <w:r w:rsidRPr="000A1CB5">
        <w:rPr>
          <w:sz w:val="28"/>
          <w:szCs w:val="28"/>
        </w:rPr>
        <w:t>особоспрягаемые</w:t>
      </w:r>
      <w:proofErr w:type="spellEnd"/>
      <w:r w:rsidRPr="000A1CB5">
        <w:rPr>
          <w:sz w:val="28"/>
          <w:szCs w:val="28"/>
        </w:rPr>
        <w:t xml:space="preserve"> глаголы. </w:t>
      </w:r>
      <w:proofErr w:type="gramStart"/>
      <w:r w:rsidRPr="000A1CB5">
        <w:rPr>
          <w:sz w:val="28"/>
          <w:szCs w:val="28"/>
        </w:rPr>
        <w:t>Непостоянные признаки: наклонение (изъявительное, условное, повелительное), время (в изъявительном наклонении), лицо и число (в изъявительном и повелительном наклонении), род и число (в изъявительном и условном наклонении).</w:t>
      </w:r>
      <w:proofErr w:type="gramEnd"/>
      <w:r w:rsidRPr="000A1CB5">
        <w:rPr>
          <w:sz w:val="28"/>
          <w:szCs w:val="28"/>
        </w:rPr>
        <w:t xml:space="preserve"> Неопределенная форма глагола. Безличные глаголы. Причастие и деепричастие как особые формы глагола; их си</w:t>
      </w:r>
      <w:r w:rsidRPr="000A1CB5">
        <w:rPr>
          <w:sz w:val="28"/>
          <w:szCs w:val="28"/>
        </w:rPr>
        <w:t>н</w:t>
      </w:r>
      <w:r w:rsidRPr="000A1CB5">
        <w:rPr>
          <w:sz w:val="28"/>
          <w:szCs w:val="28"/>
        </w:rPr>
        <w:t>таксическая роль. Грамматические признаки причастий. Действительные и страд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>тельные причастия настоящего и прошедшего времени, их образование. Полные и краткие страдательные причастия.</w:t>
      </w:r>
      <w:r w:rsidR="0008162C">
        <w:rPr>
          <w:sz w:val="28"/>
          <w:szCs w:val="28"/>
        </w:rPr>
        <w:t xml:space="preserve"> </w:t>
      </w:r>
      <w:r w:rsidRPr="000A1CB5">
        <w:rPr>
          <w:sz w:val="28"/>
          <w:szCs w:val="28"/>
        </w:rPr>
        <w:t>Склонение полных причастий. Грамматические признаки деепричастий. Образование деепричастий глаголов совершенного и нес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вершенного вида. Особенности употребления деепричастий. Правописание гл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гольных форм.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6. </w:t>
      </w:r>
      <w:r w:rsidRPr="00550AB6">
        <w:rPr>
          <w:bCs/>
          <w:i/>
          <w:sz w:val="28"/>
          <w:szCs w:val="28"/>
        </w:rPr>
        <w:t>Наречие.</w:t>
      </w:r>
      <w:r w:rsidRPr="000A1CB5">
        <w:rPr>
          <w:sz w:val="28"/>
          <w:szCs w:val="28"/>
        </w:rPr>
        <w:t xml:space="preserve"> Значение наречий, их синтаксическая роль в предложении. Разр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>ды наречий по значению. Степени сравнения наречий и их образование. Правоп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 xml:space="preserve">сание наречий.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7. </w:t>
      </w:r>
      <w:r w:rsidRPr="00550AB6">
        <w:rPr>
          <w:bCs/>
          <w:i/>
          <w:sz w:val="28"/>
          <w:szCs w:val="28"/>
        </w:rPr>
        <w:t>Предлог.</w:t>
      </w:r>
      <w:r w:rsidRPr="000A1CB5">
        <w:rPr>
          <w:sz w:val="28"/>
          <w:szCs w:val="28"/>
        </w:rPr>
        <w:t xml:space="preserve"> Предлог как служебная часть речи. Непроизводные и произво</w:t>
      </w:r>
      <w:r w:rsidRPr="000A1CB5">
        <w:rPr>
          <w:sz w:val="28"/>
          <w:szCs w:val="28"/>
        </w:rPr>
        <w:t>д</w:t>
      </w:r>
      <w:r w:rsidRPr="000A1CB5">
        <w:rPr>
          <w:sz w:val="28"/>
          <w:szCs w:val="28"/>
        </w:rPr>
        <w:t xml:space="preserve">ные предлоги. Простые и составные предлоги. Правописание предлогов.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8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Союз.</w:t>
      </w:r>
      <w:r w:rsidRPr="000A1CB5">
        <w:rPr>
          <w:sz w:val="28"/>
          <w:szCs w:val="28"/>
        </w:rPr>
        <w:t xml:space="preserve"> Союз как служебная часть речи. Союзы сочинительные и подчин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 xml:space="preserve">тельные. Классификация сочинительных и подчинительных союзов по значению. Простые и составные союзы, их слитное и раздельное написание.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9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Частицы.</w:t>
      </w:r>
      <w:r w:rsidRPr="000A1CB5">
        <w:rPr>
          <w:sz w:val="28"/>
          <w:szCs w:val="28"/>
        </w:rPr>
        <w:t xml:space="preserve"> Частица как служебная часть речи. Разряды частиц. Отрицател</w:t>
      </w:r>
      <w:r w:rsidRPr="000A1CB5">
        <w:rPr>
          <w:sz w:val="28"/>
          <w:szCs w:val="28"/>
        </w:rPr>
        <w:t>ь</w:t>
      </w:r>
      <w:r w:rsidRPr="000A1CB5">
        <w:rPr>
          <w:sz w:val="28"/>
          <w:szCs w:val="28"/>
        </w:rPr>
        <w:t xml:space="preserve">ные частицы </w:t>
      </w:r>
      <w:r w:rsidRPr="000A1CB5">
        <w:rPr>
          <w:b/>
          <w:bCs/>
          <w:sz w:val="28"/>
          <w:szCs w:val="28"/>
        </w:rPr>
        <w:t>не</w:t>
      </w:r>
      <w:r w:rsidRPr="000A1CB5">
        <w:rPr>
          <w:sz w:val="28"/>
          <w:szCs w:val="28"/>
        </w:rPr>
        <w:t xml:space="preserve"> и </w:t>
      </w:r>
      <w:r w:rsidRPr="000A1CB5">
        <w:rPr>
          <w:b/>
          <w:bCs/>
          <w:sz w:val="28"/>
          <w:szCs w:val="28"/>
        </w:rPr>
        <w:t>ни</w:t>
      </w:r>
      <w:r w:rsidRPr="000A1CB5">
        <w:rPr>
          <w:sz w:val="28"/>
          <w:szCs w:val="28"/>
        </w:rPr>
        <w:t xml:space="preserve">; различие в их значении. Раздельное и дефисное написание частиц.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497116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10</w:t>
      </w:r>
      <w:r w:rsidRPr="00497116">
        <w:rPr>
          <w:rStyle w:val="c3"/>
          <w:i/>
          <w:sz w:val="28"/>
          <w:szCs w:val="28"/>
        </w:rPr>
        <w:t xml:space="preserve">. </w:t>
      </w:r>
      <w:r w:rsidRPr="00550AB6">
        <w:rPr>
          <w:bCs/>
          <w:i/>
          <w:sz w:val="28"/>
          <w:szCs w:val="28"/>
        </w:rPr>
        <w:t>Междометие.</w:t>
      </w:r>
      <w:r w:rsidR="0008162C">
        <w:rPr>
          <w:bCs/>
          <w:i/>
          <w:sz w:val="28"/>
          <w:szCs w:val="28"/>
        </w:rPr>
        <w:t xml:space="preserve"> </w:t>
      </w:r>
      <w:r w:rsidR="00550AB6">
        <w:rPr>
          <w:sz w:val="28"/>
          <w:szCs w:val="28"/>
        </w:rPr>
        <w:t xml:space="preserve">Междометие </w:t>
      </w:r>
      <w:r w:rsidRPr="000A1CB5">
        <w:rPr>
          <w:sz w:val="28"/>
          <w:szCs w:val="28"/>
        </w:rPr>
        <w:t xml:space="preserve">как особая часть речи. Знаки препинания при междометиях.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5350A9" w:rsidRDefault="005350A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497116" w:rsidRPr="00182CD9" w:rsidRDefault="00497116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lastRenderedPageBreak/>
        <w:t>Раз</w:t>
      </w:r>
      <w:r w:rsidR="00931790">
        <w:rPr>
          <w:rStyle w:val="c3"/>
          <w:b/>
          <w:sz w:val="28"/>
          <w:szCs w:val="28"/>
        </w:rPr>
        <w:t xml:space="preserve">дел </w:t>
      </w:r>
      <w:r w:rsidR="000A1CB5">
        <w:rPr>
          <w:rStyle w:val="c3"/>
          <w:b/>
          <w:sz w:val="28"/>
          <w:szCs w:val="28"/>
        </w:rPr>
        <w:t>5</w:t>
      </w:r>
      <w:r w:rsidR="00182CD9" w:rsidRPr="00182CD9">
        <w:rPr>
          <w:rStyle w:val="c3"/>
          <w:b/>
          <w:sz w:val="28"/>
          <w:szCs w:val="28"/>
        </w:rPr>
        <w:t xml:space="preserve">. </w:t>
      </w:r>
      <w:r w:rsidR="000A1CB5">
        <w:rPr>
          <w:rStyle w:val="c3"/>
          <w:b/>
          <w:sz w:val="28"/>
          <w:szCs w:val="28"/>
        </w:rPr>
        <w:t>Синтаксис и пунктуация.</w:t>
      </w:r>
    </w:p>
    <w:p w:rsidR="000A1CB5" w:rsidRPr="000A1CB5" w:rsidRDefault="00182CD9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1. </w:t>
      </w:r>
      <w:r w:rsidR="000A1CB5" w:rsidRPr="000A1CB5">
        <w:rPr>
          <w:bCs/>
          <w:i/>
          <w:sz w:val="28"/>
          <w:szCs w:val="28"/>
        </w:rPr>
        <w:t>Словосочетание.</w:t>
      </w:r>
      <w:r w:rsidR="000A1CB5" w:rsidRPr="000A1CB5">
        <w:rPr>
          <w:sz w:val="28"/>
          <w:szCs w:val="28"/>
        </w:rPr>
        <w:t xml:space="preserve"> Строение словосочетаний. Виды подчинительной связи слов в словосочетании: согласование, управление, примыкание.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bCs/>
          <w:i/>
          <w:sz w:val="28"/>
          <w:szCs w:val="28"/>
        </w:rPr>
        <w:t>Предложение</w:t>
      </w:r>
      <w:r w:rsidRPr="000A1CB5">
        <w:rPr>
          <w:sz w:val="28"/>
          <w:szCs w:val="28"/>
        </w:rPr>
        <w:t xml:space="preserve"> как основная единица синтаксиса. Типы предложений по ц</w:t>
      </w:r>
      <w:r w:rsidRPr="000A1CB5">
        <w:rPr>
          <w:sz w:val="28"/>
          <w:szCs w:val="28"/>
        </w:rPr>
        <w:t>е</w:t>
      </w:r>
      <w:r w:rsidRPr="000A1CB5">
        <w:rPr>
          <w:sz w:val="28"/>
          <w:szCs w:val="28"/>
        </w:rPr>
        <w:t>ли высказывания (повествовательные, побудительные, вопросительные) и по эм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циональной окраске (восклицательные и невосклицательные).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3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iCs/>
          <w:sz w:val="28"/>
          <w:szCs w:val="28"/>
        </w:rPr>
        <w:t>Простое предложение.</w:t>
      </w:r>
      <w:r w:rsidRPr="000A1CB5">
        <w:rPr>
          <w:sz w:val="28"/>
          <w:szCs w:val="28"/>
        </w:rPr>
        <w:t xml:space="preserve"> Типы предложений по структуре: двусоставные и односоставные.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4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sz w:val="28"/>
          <w:szCs w:val="28"/>
        </w:rPr>
        <w:t>Члены предложения.</w:t>
      </w:r>
      <w:r w:rsidRPr="000A1CB5">
        <w:rPr>
          <w:sz w:val="28"/>
          <w:szCs w:val="28"/>
        </w:rPr>
        <w:t xml:space="preserve"> Подлежащее и сказуемое как главные члены двус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>ставного предложения. Особенности связи подлежащего и сказуемого. Способы выражения подлежащего. Типы сказуемого (простое глагольное, составное гл</w:t>
      </w:r>
      <w:r w:rsidRPr="000A1CB5">
        <w:rPr>
          <w:sz w:val="28"/>
          <w:szCs w:val="28"/>
        </w:rPr>
        <w:t>а</w:t>
      </w:r>
      <w:r w:rsidRPr="000A1CB5">
        <w:rPr>
          <w:sz w:val="28"/>
          <w:szCs w:val="28"/>
        </w:rPr>
        <w:t xml:space="preserve">гольное, составное именное) и способы их выражения. Тире между подлежащими сказуемым. </w:t>
      </w:r>
      <w:proofErr w:type="gramStart"/>
      <w:r w:rsidRPr="000A1CB5">
        <w:rPr>
          <w:sz w:val="28"/>
          <w:szCs w:val="28"/>
        </w:rPr>
        <w:t>Второстепенные члены предложения: определения (согласованные и несогласованные), приложение как разновидность определения, дополнения (пр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 xml:space="preserve">мые и косвенные), обстоятельства (времени, места, причины, цели, условия, образа действия, уступки); способы их выражения. </w:t>
      </w:r>
      <w:proofErr w:type="gramEnd"/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5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Односоставные предложения: определенно-личные, неопределенно-личные, безличные, назывные. Способы выражения главного члена односоставных предложений.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6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Предложения распространенные и нераспространенные; полные и непо</w:t>
      </w:r>
      <w:r w:rsidRPr="000A1CB5">
        <w:rPr>
          <w:sz w:val="28"/>
          <w:szCs w:val="28"/>
        </w:rPr>
        <w:t>л</w:t>
      </w:r>
      <w:r w:rsidRPr="000A1CB5">
        <w:rPr>
          <w:sz w:val="28"/>
          <w:szCs w:val="28"/>
        </w:rPr>
        <w:t xml:space="preserve">ные.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7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Осложнение простого предложения. Однородные члены предложения, их связь в предложении, знаки препинания между однородными членами. Обобща</w:t>
      </w:r>
      <w:r w:rsidRPr="000A1CB5">
        <w:rPr>
          <w:sz w:val="28"/>
          <w:szCs w:val="28"/>
        </w:rPr>
        <w:t>ю</w:t>
      </w:r>
      <w:r w:rsidRPr="000A1CB5">
        <w:rPr>
          <w:sz w:val="28"/>
          <w:szCs w:val="28"/>
        </w:rPr>
        <w:t xml:space="preserve">щие слова при однородных членах. Знаки препинания при обобщающих словах.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8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Обособленные второстепенные члены предложения: определения (в том числе приложения), дополнения, обстоятельства; знаки препинания при них. О</w:t>
      </w:r>
      <w:r w:rsidRPr="000A1CB5">
        <w:rPr>
          <w:sz w:val="28"/>
          <w:szCs w:val="28"/>
        </w:rPr>
        <w:t>б</w:t>
      </w:r>
      <w:r w:rsidRPr="000A1CB5">
        <w:rPr>
          <w:sz w:val="28"/>
          <w:szCs w:val="28"/>
        </w:rPr>
        <w:t xml:space="preserve">ращения, вводные слова и предложения, вставные конструкции, сравнительные обороты и знаки препинания при них.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sz w:val="28"/>
          <w:szCs w:val="28"/>
        </w:rPr>
        <w:t xml:space="preserve">Способы передачи чужой речи. Прямая и косвенная речь. Знаки препинания при прямой речи. Цитата; знаки препинания при цитатах.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lastRenderedPageBreak/>
        <w:t xml:space="preserve">Тема </w:t>
      </w:r>
      <w:r>
        <w:rPr>
          <w:rStyle w:val="c3"/>
          <w:i/>
          <w:sz w:val="28"/>
          <w:szCs w:val="28"/>
        </w:rPr>
        <w:t>9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i/>
          <w:iCs/>
          <w:sz w:val="28"/>
          <w:szCs w:val="28"/>
        </w:rPr>
        <w:t>Сложное предложение.</w:t>
      </w:r>
      <w:r w:rsidRPr="000A1CB5">
        <w:rPr>
          <w:sz w:val="28"/>
          <w:szCs w:val="28"/>
        </w:rPr>
        <w:t xml:space="preserve"> Типы сложного предложения. Союзные (сложн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сочиненные и сложноподчиненные) и бессоюзные сложные предложения.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0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Сложносочиненные предложения с соединительными, противительными, разделительными союзами и знаки препинания в них.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1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 xml:space="preserve">Сложноподчиненные предложения: главная и придаточная часть, средства связи между ними (подчинительные союзы и союзные слова). Виды придаточных предложений. Место придаточной части по отношению </w:t>
      </w:r>
      <w:proofErr w:type="gramStart"/>
      <w:r w:rsidRPr="000A1CB5">
        <w:rPr>
          <w:sz w:val="28"/>
          <w:szCs w:val="28"/>
        </w:rPr>
        <w:t>к</w:t>
      </w:r>
      <w:proofErr w:type="gramEnd"/>
      <w:r w:rsidRPr="000A1CB5">
        <w:rPr>
          <w:sz w:val="28"/>
          <w:szCs w:val="28"/>
        </w:rPr>
        <w:t xml:space="preserve"> главной. Сложноподч</w:t>
      </w:r>
      <w:r w:rsidRPr="000A1CB5">
        <w:rPr>
          <w:sz w:val="28"/>
          <w:szCs w:val="28"/>
        </w:rPr>
        <w:t>и</w:t>
      </w:r>
      <w:r w:rsidRPr="000A1CB5">
        <w:rPr>
          <w:sz w:val="28"/>
          <w:szCs w:val="28"/>
        </w:rPr>
        <w:t>ненные предложения с несколькими придаточными: однородное, параллельное и последовательное подчинение придаточных частей. Знаки препинания в сложн</w:t>
      </w:r>
      <w:r w:rsidRPr="000A1CB5">
        <w:rPr>
          <w:sz w:val="28"/>
          <w:szCs w:val="28"/>
        </w:rPr>
        <w:t>о</w:t>
      </w:r>
      <w:r w:rsidRPr="000A1CB5">
        <w:rPr>
          <w:sz w:val="28"/>
          <w:szCs w:val="28"/>
        </w:rPr>
        <w:t xml:space="preserve">подчиненных предложениях с одним и несколькими придаточными.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Бессоюзные сложные предложения. Смысловые отношения между част</w:t>
      </w:r>
      <w:r w:rsidRPr="000A1CB5">
        <w:rPr>
          <w:sz w:val="28"/>
          <w:szCs w:val="28"/>
        </w:rPr>
        <w:t>я</w:t>
      </w:r>
      <w:r w:rsidRPr="000A1CB5">
        <w:rPr>
          <w:sz w:val="28"/>
          <w:szCs w:val="28"/>
        </w:rPr>
        <w:t xml:space="preserve">ми бессоюзного сложного предложения, знаки препинания в нем. </w:t>
      </w:r>
    </w:p>
    <w:p w:rsidR="000A1CB5" w:rsidRPr="000A1CB5" w:rsidRDefault="000A1CB5" w:rsidP="0012049A">
      <w:pPr>
        <w:spacing w:line="360" w:lineRule="auto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>Тема 1</w:t>
      </w:r>
      <w:r>
        <w:rPr>
          <w:rStyle w:val="c3"/>
          <w:i/>
          <w:sz w:val="28"/>
          <w:szCs w:val="28"/>
        </w:rPr>
        <w:t>3</w:t>
      </w:r>
      <w:r w:rsidRPr="000A1CB5">
        <w:rPr>
          <w:rStyle w:val="c3"/>
          <w:i/>
          <w:sz w:val="28"/>
          <w:szCs w:val="28"/>
        </w:rPr>
        <w:t xml:space="preserve">. </w:t>
      </w:r>
      <w:r w:rsidRPr="000A1CB5">
        <w:rPr>
          <w:sz w:val="28"/>
          <w:szCs w:val="28"/>
        </w:rPr>
        <w:t>Сложные предложения с различными видами связи (бессоюзной и сою</w:t>
      </w:r>
      <w:r w:rsidRPr="000A1CB5">
        <w:rPr>
          <w:sz w:val="28"/>
          <w:szCs w:val="28"/>
        </w:rPr>
        <w:t>з</w:t>
      </w:r>
      <w:r w:rsidRPr="000A1CB5">
        <w:rPr>
          <w:sz w:val="28"/>
          <w:szCs w:val="28"/>
        </w:rPr>
        <w:t xml:space="preserve">ной сочинительной и подчинительной), знаки препинания в них. </w:t>
      </w:r>
    </w:p>
    <w:p w:rsidR="00267929" w:rsidRDefault="00267929" w:rsidP="0012049A">
      <w:pPr>
        <w:pStyle w:val="c7"/>
        <w:spacing w:before="0" w:beforeAutospacing="0" w:after="0" w:afterAutospacing="0" w:line="360" w:lineRule="auto"/>
        <w:jc w:val="both"/>
        <w:rPr>
          <w:rStyle w:val="c3"/>
          <w:b/>
          <w:sz w:val="28"/>
          <w:szCs w:val="28"/>
        </w:rPr>
      </w:pPr>
    </w:p>
    <w:p w:rsidR="000A1CB5" w:rsidRPr="00182CD9" w:rsidRDefault="000A1CB5" w:rsidP="0012049A">
      <w:pPr>
        <w:pStyle w:val="c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182CD9">
        <w:rPr>
          <w:rStyle w:val="c3"/>
          <w:b/>
          <w:sz w:val="28"/>
          <w:szCs w:val="28"/>
        </w:rPr>
        <w:t>Раз</w:t>
      </w:r>
      <w:r>
        <w:rPr>
          <w:rStyle w:val="c3"/>
          <w:b/>
          <w:sz w:val="28"/>
          <w:szCs w:val="28"/>
        </w:rPr>
        <w:t>дел 6</w:t>
      </w:r>
      <w:r w:rsidRPr="00182CD9">
        <w:rPr>
          <w:rStyle w:val="c3"/>
          <w:b/>
          <w:sz w:val="28"/>
          <w:szCs w:val="28"/>
        </w:rPr>
        <w:t xml:space="preserve">. </w:t>
      </w:r>
      <w:r>
        <w:rPr>
          <w:rStyle w:val="c3"/>
          <w:b/>
          <w:sz w:val="28"/>
          <w:szCs w:val="28"/>
        </w:rPr>
        <w:t>Культура речи.</w:t>
      </w:r>
    </w:p>
    <w:p w:rsidR="004007C9" w:rsidRPr="002F7F43" w:rsidRDefault="002F7F43" w:rsidP="0012049A">
      <w:pPr>
        <w:spacing w:line="360" w:lineRule="auto"/>
        <w:ind w:right="-1"/>
        <w:jc w:val="both"/>
        <w:rPr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1. </w:t>
      </w:r>
      <w:r w:rsidR="004007C9" w:rsidRPr="002F7F43">
        <w:rPr>
          <w:sz w:val="28"/>
          <w:szCs w:val="28"/>
        </w:rPr>
        <w:t xml:space="preserve">Понятие о тексте и его частях. Основные признаки текста. </w:t>
      </w:r>
      <w:r w:rsidRPr="00943631">
        <w:rPr>
          <w:color w:val="000000"/>
          <w:sz w:val="28"/>
          <w:szCs w:val="28"/>
        </w:rPr>
        <w:t>Способы и сре</w:t>
      </w:r>
      <w:r w:rsidRPr="00943631">
        <w:rPr>
          <w:color w:val="000000"/>
          <w:sz w:val="28"/>
          <w:szCs w:val="28"/>
        </w:rPr>
        <w:t>д</w:t>
      </w:r>
      <w:r w:rsidRPr="00943631">
        <w:rPr>
          <w:color w:val="000000"/>
          <w:sz w:val="28"/>
          <w:szCs w:val="28"/>
        </w:rPr>
        <w:t xml:space="preserve">ства </w:t>
      </w:r>
      <w:r w:rsidRPr="00943631">
        <w:rPr>
          <w:color w:val="000000"/>
          <w:spacing w:val="1"/>
          <w:sz w:val="28"/>
          <w:szCs w:val="28"/>
        </w:rPr>
        <w:t>связи предложений в тексте.</w:t>
      </w:r>
    </w:p>
    <w:p w:rsidR="002F7F43" w:rsidRDefault="002F7F43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  <w:r w:rsidRPr="000A1CB5">
        <w:rPr>
          <w:rStyle w:val="c3"/>
          <w:i/>
          <w:sz w:val="28"/>
          <w:szCs w:val="28"/>
        </w:rPr>
        <w:t xml:space="preserve">Тема </w:t>
      </w:r>
      <w:r>
        <w:rPr>
          <w:rStyle w:val="c3"/>
          <w:i/>
          <w:sz w:val="28"/>
          <w:szCs w:val="28"/>
        </w:rPr>
        <w:t>2</w:t>
      </w:r>
      <w:r w:rsidRPr="000A1CB5">
        <w:rPr>
          <w:rStyle w:val="c3"/>
          <w:i/>
          <w:sz w:val="28"/>
          <w:szCs w:val="28"/>
        </w:rPr>
        <w:t xml:space="preserve">. </w:t>
      </w:r>
      <w:r w:rsidRPr="00943631">
        <w:rPr>
          <w:color w:val="000000"/>
          <w:sz w:val="28"/>
          <w:szCs w:val="28"/>
        </w:rPr>
        <w:t xml:space="preserve">Типы текстов по функционально-смысловым особенностям и по стилям речи. </w:t>
      </w: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350A9" w:rsidRDefault="005350A9" w:rsidP="0012049A">
      <w:pPr>
        <w:shd w:val="clear" w:color="auto" w:fill="FFFFFF"/>
        <w:spacing w:line="360" w:lineRule="auto"/>
        <w:ind w:right="-1"/>
        <w:jc w:val="both"/>
        <w:rPr>
          <w:color w:val="000000"/>
          <w:sz w:val="28"/>
          <w:szCs w:val="28"/>
        </w:rPr>
      </w:pPr>
    </w:p>
    <w:p w:rsidR="00550AB6" w:rsidRPr="00550AB6" w:rsidRDefault="00550AB6" w:rsidP="0012049A">
      <w:pPr>
        <w:pStyle w:val="a6"/>
        <w:numPr>
          <w:ilvl w:val="0"/>
          <w:numId w:val="19"/>
        </w:numPr>
        <w:spacing w:before="120" w:after="120" w:line="360" w:lineRule="auto"/>
        <w:ind w:left="0" w:firstLine="0"/>
        <w:jc w:val="center"/>
        <w:rPr>
          <w:b/>
          <w:bCs/>
          <w:sz w:val="28"/>
          <w:szCs w:val="28"/>
        </w:rPr>
      </w:pPr>
      <w:r w:rsidRPr="00550AB6">
        <w:rPr>
          <w:b/>
          <w:bCs/>
          <w:sz w:val="28"/>
          <w:szCs w:val="28"/>
        </w:rPr>
        <w:lastRenderedPageBreak/>
        <w:t xml:space="preserve">Литература для подготовки к вступительному испытанию </w:t>
      </w:r>
    </w:p>
    <w:p w:rsidR="00550AB6" w:rsidRPr="00601EEC" w:rsidRDefault="00550AB6" w:rsidP="0012049A">
      <w:pPr>
        <w:spacing w:before="120" w:after="120" w:line="360" w:lineRule="auto"/>
        <w:jc w:val="center"/>
      </w:pPr>
      <w:r w:rsidRPr="00601EEC">
        <w:rPr>
          <w:b/>
          <w:bCs/>
          <w:sz w:val="28"/>
          <w:szCs w:val="28"/>
        </w:rPr>
        <w:t>по русскому языку</w:t>
      </w:r>
    </w:p>
    <w:p w:rsidR="00900BD3" w:rsidRPr="00FB4FE7" w:rsidRDefault="00550AB6" w:rsidP="0012049A">
      <w:pPr>
        <w:spacing w:line="360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Основная литература.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Баранов М.Т., </w:t>
      </w:r>
      <w:proofErr w:type="spellStart"/>
      <w:r w:rsidRPr="006236CA">
        <w:rPr>
          <w:sz w:val="28"/>
          <w:szCs w:val="28"/>
        </w:rPr>
        <w:t>Костяева</w:t>
      </w:r>
      <w:proofErr w:type="spellEnd"/>
      <w:r w:rsidRPr="006236CA">
        <w:rPr>
          <w:sz w:val="28"/>
          <w:szCs w:val="28"/>
        </w:rPr>
        <w:t xml:space="preserve"> Т.А. Русский язык: Справочные материалы. – М.: Просвещение,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 xml:space="preserve">Власенков А.И., </w:t>
      </w:r>
      <w:proofErr w:type="spellStart"/>
      <w:r w:rsidRPr="006236CA">
        <w:rPr>
          <w:sz w:val="28"/>
          <w:szCs w:val="28"/>
        </w:rPr>
        <w:t>Рыбченкова</w:t>
      </w:r>
      <w:proofErr w:type="spellEnd"/>
      <w:r w:rsidRPr="006236CA">
        <w:rPr>
          <w:sz w:val="28"/>
          <w:szCs w:val="28"/>
        </w:rPr>
        <w:t xml:space="preserve"> Л.М. Русский язык. Грамматика. Текст. Стили речи. –</w:t>
      </w:r>
      <w:r>
        <w:rPr>
          <w:sz w:val="28"/>
          <w:szCs w:val="28"/>
        </w:rPr>
        <w:t xml:space="preserve"> М.:</w:t>
      </w:r>
      <w:r w:rsidRPr="006236CA">
        <w:rPr>
          <w:sz w:val="28"/>
          <w:szCs w:val="28"/>
        </w:rPr>
        <w:t xml:space="preserve">АЙРИС </w:t>
      </w:r>
      <w:r>
        <w:rPr>
          <w:sz w:val="28"/>
          <w:szCs w:val="28"/>
        </w:rPr>
        <w:t>–</w:t>
      </w:r>
      <w:r w:rsidRPr="006236CA">
        <w:rPr>
          <w:sz w:val="28"/>
          <w:szCs w:val="28"/>
        </w:rPr>
        <w:t xml:space="preserve"> ПРЕСС</w:t>
      </w:r>
      <w:r>
        <w:rPr>
          <w:sz w:val="28"/>
          <w:szCs w:val="28"/>
        </w:rPr>
        <w:t>,</w:t>
      </w:r>
      <w:r w:rsidRPr="006236CA">
        <w:rPr>
          <w:sz w:val="28"/>
          <w:szCs w:val="28"/>
        </w:rPr>
        <w:t xml:space="preserve">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Голуб И.Б., Давыдова Л.В. Русский язык: орфография и пунктуация: подг</w:t>
      </w:r>
      <w:r w:rsidRPr="006236CA">
        <w:rPr>
          <w:sz w:val="28"/>
          <w:szCs w:val="28"/>
        </w:rPr>
        <w:t>о</w:t>
      </w:r>
      <w:r w:rsidRPr="006236CA">
        <w:rPr>
          <w:sz w:val="28"/>
          <w:szCs w:val="28"/>
        </w:rPr>
        <w:t>товка к итоговому экзамену и ЕГЭ. – М.</w:t>
      </w:r>
      <w:r>
        <w:rPr>
          <w:sz w:val="28"/>
          <w:szCs w:val="28"/>
        </w:rPr>
        <w:t>:</w:t>
      </w:r>
      <w:r w:rsidRPr="006236CA">
        <w:rPr>
          <w:sz w:val="28"/>
          <w:szCs w:val="28"/>
        </w:rPr>
        <w:t xml:space="preserve">АЙРИС - ПРЕСС, 2010. 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Гольцова</w:t>
      </w:r>
      <w:proofErr w:type="spellEnd"/>
      <w:r w:rsidRPr="006236CA">
        <w:rPr>
          <w:sz w:val="28"/>
          <w:szCs w:val="28"/>
        </w:rPr>
        <w:t xml:space="preserve"> Н.Г., </w:t>
      </w:r>
      <w:proofErr w:type="spellStart"/>
      <w:r w:rsidRPr="006236CA">
        <w:rPr>
          <w:sz w:val="28"/>
          <w:szCs w:val="28"/>
        </w:rPr>
        <w:t>Шамшин</w:t>
      </w:r>
      <w:proofErr w:type="spellEnd"/>
      <w:r w:rsidRPr="006236CA">
        <w:rPr>
          <w:sz w:val="28"/>
          <w:szCs w:val="28"/>
        </w:rPr>
        <w:t xml:space="preserve"> И.В. Русский язык. 10-11 классы. Учебник для о</w:t>
      </w:r>
      <w:r w:rsidRPr="006236CA">
        <w:rPr>
          <w:sz w:val="28"/>
          <w:szCs w:val="28"/>
        </w:rPr>
        <w:t>б</w:t>
      </w:r>
      <w:r w:rsidRPr="006236CA">
        <w:rPr>
          <w:sz w:val="28"/>
          <w:szCs w:val="28"/>
        </w:rPr>
        <w:t>щеобразовательных школ. – М.: ООО «ТИД «Русское слово-РС»,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Греков В.Ф., Крючков С.Е., Чешко Л.А. Пособие для занятий по русскому языку в старших классах. – М.: Просвещение,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Единый государственный экзамен: русский язык: контрольные измерител</w:t>
      </w:r>
      <w:r w:rsidRPr="006236CA">
        <w:rPr>
          <w:sz w:val="28"/>
          <w:szCs w:val="28"/>
        </w:rPr>
        <w:t>ь</w:t>
      </w:r>
      <w:r w:rsidRPr="006236CA">
        <w:rPr>
          <w:sz w:val="28"/>
          <w:szCs w:val="28"/>
        </w:rPr>
        <w:t xml:space="preserve">ные материалы: 2009 / Автор-составитель М.Б. </w:t>
      </w:r>
      <w:proofErr w:type="spellStart"/>
      <w:r w:rsidRPr="006236CA">
        <w:rPr>
          <w:sz w:val="28"/>
          <w:szCs w:val="28"/>
        </w:rPr>
        <w:t>Багге</w:t>
      </w:r>
      <w:proofErr w:type="spellEnd"/>
      <w:r w:rsidRPr="006236CA">
        <w:rPr>
          <w:sz w:val="28"/>
          <w:szCs w:val="28"/>
        </w:rPr>
        <w:t xml:space="preserve">, Л.Г. </w:t>
      </w:r>
      <w:proofErr w:type="spellStart"/>
      <w:r w:rsidRPr="006236CA">
        <w:rPr>
          <w:sz w:val="28"/>
          <w:szCs w:val="28"/>
        </w:rPr>
        <w:t>Гвоздинская</w:t>
      </w:r>
      <w:proofErr w:type="spellEnd"/>
      <w:r w:rsidRPr="006236CA">
        <w:rPr>
          <w:sz w:val="28"/>
          <w:szCs w:val="28"/>
        </w:rPr>
        <w:t>, В.И. Ивл</w:t>
      </w:r>
      <w:r w:rsidRPr="006236CA">
        <w:rPr>
          <w:sz w:val="28"/>
          <w:szCs w:val="28"/>
        </w:rPr>
        <w:t>е</w:t>
      </w:r>
      <w:r w:rsidRPr="006236CA">
        <w:rPr>
          <w:sz w:val="28"/>
          <w:szCs w:val="28"/>
        </w:rPr>
        <w:t>ва и др. – М.: Просвещение, 2009.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Капинос В.И., </w:t>
      </w:r>
      <w:proofErr w:type="spellStart"/>
      <w:r w:rsidRPr="006236CA">
        <w:rPr>
          <w:sz w:val="28"/>
          <w:szCs w:val="28"/>
        </w:rPr>
        <w:t>Пучкова</w:t>
      </w:r>
      <w:proofErr w:type="spellEnd"/>
      <w:r w:rsidRPr="006236CA">
        <w:rPr>
          <w:sz w:val="28"/>
          <w:szCs w:val="28"/>
        </w:rPr>
        <w:t xml:space="preserve"> Л.И., </w:t>
      </w:r>
      <w:proofErr w:type="spellStart"/>
      <w:r w:rsidRPr="006236CA">
        <w:rPr>
          <w:sz w:val="28"/>
          <w:szCs w:val="28"/>
        </w:rPr>
        <w:t>Цыбулько</w:t>
      </w:r>
      <w:proofErr w:type="spellEnd"/>
      <w:r w:rsidRPr="006236CA">
        <w:rPr>
          <w:sz w:val="28"/>
          <w:szCs w:val="28"/>
        </w:rPr>
        <w:t xml:space="preserve"> И.П. Единый государственный экз</w:t>
      </w:r>
      <w:r w:rsidRPr="006236CA">
        <w:rPr>
          <w:sz w:val="28"/>
          <w:szCs w:val="28"/>
        </w:rPr>
        <w:t>а</w:t>
      </w:r>
      <w:r w:rsidRPr="006236CA">
        <w:rPr>
          <w:sz w:val="28"/>
          <w:szCs w:val="28"/>
        </w:rPr>
        <w:t>мен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 Русский язык: Учебно-тренировочные материалы – М.: Интеллект-Центр,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Крючков С.Е., Светлаев М.В. Упражнения по русскому языку: синтаксис. Пунктуация. – М.</w:t>
      </w:r>
      <w:r>
        <w:rPr>
          <w:sz w:val="28"/>
          <w:szCs w:val="28"/>
        </w:rPr>
        <w:t>:</w:t>
      </w:r>
      <w:r w:rsidRPr="006236CA">
        <w:rPr>
          <w:sz w:val="28"/>
          <w:szCs w:val="28"/>
        </w:rPr>
        <w:t>АЙРИС - ПРЕСС, 2011.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Львова С.И., </w:t>
      </w:r>
      <w:proofErr w:type="spellStart"/>
      <w:r w:rsidRPr="006236CA">
        <w:rPr>
          <w:sz w:val="28"/>
          <w:szCs w:val="28"/>
        </w:rPr>
        <w:t>Цыбулько</w:t>
      </w:r>
      <w:proofErr w:type="spellEnd"/>
      <w:r w:rsidRPr="006236CA">
        <w:rPr>
          <w:sz w:val="28"/>
          <w:szCs w:val="28"/>
        </w:rPr>
        <w:t xml:space="preserve"> И.П. ЕГЭ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 xml:space="preserve">. Русский язык: Сборник заданий.– И.: </w:t>
      </w:r>
      <w:proofErr w:type="spellStart"/>
      <w:r w:rsidRPr="006236CA">
        <w:rPr>
          <w:sz w:val="28"/>
          <w:szCs w:val="28"/>
        </w:rPr>
        <w:t>Эксмо</w:t>
      </w:r>
      <w:proofErr w:type="spellEnd"/>
      <w:r w:rsidRPr="006236CA">
        <w:rPr>
          <w:sz w:val="28"/>
          <w:szCs w:val="28"/>
        </w:rPr>
        <w:t>-Пресс, 20</w:t>
      </w:r>
      <w:r>
        <w:rPr>
          <w:sz w:val="28"/>
          <w:szCs w:val="28"/>
        </w:rPr>
        <w:t>12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Розенталь Д. Э. Справочник по правописанию и литературной прав</w:t>
      </w:r>
      <w:r>
        <w:rPr>
          <w:sz w:val="28"/>
          <w:szCs w:val="28"/>
        </w:rPr>
        <w:t>ке.</w:t>
      </w:r>
      <w:r w:rsidRPr="006236CA">
        <w:rPr>
          <w:sz w:val="28"/>
          <w:szCs w:val="28"/>
        </w:rPr>
        <w:t xml:space="preserve"> — М: АЙРИС - ПРЕСС,</w:t>
      </w:r>
      <w:r>
        <w:rPr>
          <w:sz w:val="28"/>
          <w:szCs w:val="28"/>
        </w:rPr>
        <w:t xml:space="preserve"> 2010</w:t>
      </w:r>
      <w:r w:rsidRPr="006236CA">
        <w:rPr>
          <w:sz w:val="28"/>
          <w:szCs w:val="28"/>
        </w:rPr>
        <w:t>.</w:t>
      </w:r>
    </w:p>
    <w:p w:rsidR="006236CA" w:rsidRPr="00601EEC" w:rsidRDefault="006236CA" w:rsidP="0012049A">
      <w:pPr>
        <w:pStyle w:val="a6"/>
        <w:numPr>
          <w:ilvl w:val="0"/>
          <w:numId w:val="24"/>
        </w:numPr>
        <w:spacing w:line="360" w:lineRule="auto"/>
        <w:ind w:left="0" w:firstLine="0"/>
        <w:jc w:val="both"/>
      </w:pPr>
      <w:r w:rsidRPr="006236CA">
        <w:rPr>
          <w:sz w:val="28"/>
          <w:szCs w:val="28"/>
        </w:rPr>
        <w:t>Розенталь Д.Э., Голуб И.Б. Русский язык. Орфография и пунктуация. – М.</w:t>
      </w:r>
      <w:r>
        <w:rPr>
          <w:sz w:val="28"/>
          <w:szCs w:val="28"/>
        </w:rPr>
        <w:t xml:space="preserve">: </w:t>
      </w:r>
      <w:r w:rsidRPr="006236CA">
        <w:rPr>
          <w:sz w:val="28"/>
          <w:szCs w:val="28"/>
        </w:rPr>
        <w:t>АЙРИС - ПРЕСС, 2011.</w:t>
      </w:r>
    </w:p>
    <w:p w:rsidR="00550AB6" w:rsidRDefault="00550AB6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</w:p>
    <w:p w:rsidR="00FA4A0E" w:rsidRDefault="00FA4A0E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</w:p>
    <w:p w:rsidR="00900BD3" w:rsidRPr="00FB4FE7" w:rsidRDefault="00900BD3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  <w:r w:rsidRPr="00FB4FE7">
        <w:rPr>
          <w:bCs/>
          <w:i/>
          <w:sz w:val="28"/>
          <w:szCs w:val="28"/>
        </w:rPr>
        <w:lastRenderedPageBreak/>
        <w:t>Дополнительная литература: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Русский орфографический словарь: около 180 000 слов / Российская акад</w:t>
      </w:r>
      <w:r w:rsidRPr="006236CA">
        <w:rPr>
          <w:sz w:val="28"/>
          <w:szCs w:val="28"/>
        </w:rPr>
        <w:t>е</w:t>
      </w:r>
      <w:r w:rsidRPr="006236CA">
        <w:rPr>
          <w:sz w:val="28"/>
          <w:szCs w:val="28"/>
        </w:rPr>
        <w:t>мия наук. Институт русского языка им. В.В. Виноградова / О.Е. Иванова, В.В. Л</w:t>
      </w:r>
      <w:r w:rsidRPr="006236CA">
        <w:rPr>
          <w:sz w:val="28"/>
          <w:szCs w:val="28"/>
        </w:rPr>
        <w:t>о</w:t>
      </w:r>
      <w:r w:rsidRPr="006236CA">
        <w:rPr>
          <w:sz w:val="28"/>
          <w:szCs w:val="28"/>
        </w:rPr>
        <w:t>патин (отв. ред.), И.В. Нечаева, Л.К. Чельцо</w:t>
      </w:r>
      <w:r>
        <w:rPr>
          <w:sz w:val="28"/>
          <w:szCs w:val="28"/>
        </w:rPr>
        <w:t>ва. 2-</w:t>
      </w:r>
      <w:r w:rsidRPr="006236CA">
        <w:rPr>
          <w:sz w:val="28"/>
          <w:szCs w:val="28"/>
        </w:rPr>
        <w:t xml:space="preserve">е изд., </w:t>
      </w:r>
      <w:proofErr w:type="spellStart"/>
      <w:r w:rsidRPr="006236CA">
        <w:rPr>
          <w:sz w:val="28"/>
          <w:szCs w:val="28"/>
        </w:rPr>
        <w:t>испр</w:t>
      </w:r>
      <w:proofErr w:type="spellEnd"/>
      <w:r w:rsidRPr="006236CA">
        <w:rPr>
          <w:sz w:val="28"/>
          <w:szCs w:val="28"/>
        </w:rPr>
        <w:t>. И доп. М.</w:t>
      </w:r>
      <w:r>
        <w:rPr>
          <w:sz w:val="28"/>
          <w:szCs w:val="28"/>
        </w:rPr>
        <w:t>: Просв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щение</w:t>
      </w:r>
      <w:r w:rsidRPr="006236CA">
        <w:rPr>
          <w:sz w:val="28"/>
          <w:szCs w:val="28"/>
        </w:rPr>
        <w:t>, 20</w:t>
      </w:r>
      <w:r>
        <w:rPr>
          <w:sz w:val="28"/>
          <w:szCs w:val="28"/>
        </w:rPr>
        <w:t>10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>Правила русской орфографии и пунктуации: Полный академический спр</w:t>
      </w:r>
      <w:r w:rsidRPr="006236CA">
        <w:rPr>
          <w:sz w:val="28"/>
          <w:szCs w:val="28"/>
        </w:rPr>
        <w:t>а</w:t>
      </w:r>
      <w:r w:rsidRPr="006236CA">
        <w:rPr>
          <w:sz w:val="28"/>
          <w:szCs w:val="28"/>
        </w:rPr>
        <w:t>вочник</w:t>
      </w:r>
      <w:proofErr w:type="gramStart"/>
      <w:r w:rsidRPr="006236CA">
        <w:rPr>
          <w:sz w:val="28"/>
          <w:szCs w:val="28"/>
        </w:rPr>
        <w:t xml:space="preserve"> / П</w:t>
      </w:r>
      <w:proofErr w:type="gramEnd"/>
      <w:r w:rsidRPr="006236CA">
        <w:rPr>
          <w:sz w:val="28"/>
          <w:szCs w:val="28"/>
        </w:rPr>
        <w:t xml:space="preserve">од ред. В.В. Лопатина. М.: </w:t>
      </w:r>
      <w:proofErr w:type="spellStart"/>
      <w:r w:rsidRPr="006236C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-Пресс</w:t>
      </w:r>
      <w:r w:rsidRPr="006236CA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Литневская</w:t>
      </w:r>
      <w:proofErr w:type="spellEnd"/>
      <w:r w:rsidRPr="006236CA">
        <w:rPr>
          <w:sz w:val="28"/>
          <w:szCs w:val="28"/>
        </w:rPr>
        <w:t xml:space="preserve"> Е.И. Русский язык: Краткий теоретический курс для школьников: </w:t>
      </w:r>
      <w:proofErr w:type="spellStart"/>
      <w:r w:rsidRPr="006236CA">
        <w:rPr>
          <w:sz w:val="28"/>
          <w:szCs w:val="28"/>
        </w:rPr>
        <w:t>Учеб</w:t>
      </w:r>
      <w:proofErr w:type="gramStart"/>
      <w:r w:rsidRPr="006236CA">
        <w:rPr>
          <w:sz w:val="28"/>
          <w:szCs w:val="28"/>
        </w:rPr>
        <w:t>.п</w:t>
      </w:r>
      <w:proofErr w:type="gramEnd"/>
      <w:r w:rsidRPr="006236CA">
        <w:rPr>
          <w:sz w:val="28"/>
          <w:szCs w:val="28"/>
        </w:rPr>
        <w:t>особие</w:t>
      </w:r>
      <w:proofErr w:type="spellEnd"/>
      <w:r w:rsidRPr="006236CA">
        <w:rPr>
          <w:sz w:val="28"/>
          <w:szCs w:val="28"/>
        </w:rPr>
        <w:t xml:space="preserve">. М.: </w:t>
      </w:r>
      <w:proofErr w:type="spellStart"/>
      <w:proofErr w:type="gramStart"/>
      <w:r w:rsidRPr="006236CA">
        <w:rPr>
          <w:sz w:val="28"/>
          <w:szCs w:val="28"/>
        </w:rPr>
        <w:t>Изд'во</w:t>
      </w:r>
      <w:proofErr w:type="spellEnd"/>
      <w:proofErr w:type="gramEnd"/>
      <w:r w:rsidRPr="006236CA">
        <w:rPr>
          <w:sz w:val="28"/>
          <w:szCs w:val="28"/>
        </w:rPr>
        <w:t xml:space="preserve"> МГУ; </w:t>
      </w:r>
      <w:proofErr w:type="spellStart"/>
      <w:r w:rsidRPr="006236CA">
        <w:rPr>
          <w:sz w:val="28"/>
          <w:szCs w:val="28"/>
        </w:rPr>
        <w:t>ЧеРо</w:t>
      </w:r>
      <w:proofErr w:type="spellEnd"/>
      <w:r w:rsidRPr="006236CA">
        <w:rPr>
          <w:sz w:val="28"/>
          <w:szCs w:val="28"/>
        </w:rPr>
        <w:t>, 200</w:t>
      </w:r>
      <w:r>
        <w:rPr>
          <w:sz w:val="28"/>
          <w:szCs w:val="28"/>
        </w:rPr>
        <w:t>8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236CA">
        <w:rPr>
          <w:sz w:val="28"/>
          <w:szCs w:val="28"/>
        </w:rPr>
        <w:t xml:space="preserve">Агеенко Ф.Л., </w:t>
      </w:r>
      <w:proofErr w:type="spellStart"/>
      <w:r w:rsidRPr="006236CA">
        <w:rPr>
          <w:sz w:val="28"/>
          <w:szCs w:val="28"/>
        </w:rPr>
        <w:t>Зарва</w:t>
      </w:r>
      <w:proofErr w:type="spellEnd"/>
      <w:r w:rsidRPr="006236CA">
        <w:rPr>
          <w:sz w:val="28"/>
          <w:szCs w:val="28"/>
        </w:rPr>
        <w:t xml:space="preserve"> М.В. Словарь ударений русского языка. - М.</w:t>
      </w:r>
      <w:r>
        <w:rPr>
          <w:sz w:val="28"/>
          <w:szCs w:val="28"/>
        </w:rPr>
        <w:t xml:space="preserve">: </w:t>
      </w:r>
      <w:proofErr w:type="spellStart"/>
      <w:r w:rsidRPr="006236CA"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-Пресс</w:t>
      </w:r>
      <w:r w:rsidRPr="006236CA">
        <w:rPr>
          <w:sz w:val="28"/>
          <w:szCs w:val="28"/>
        </w:rPr>
        <w:t>, 20</w:t>
      </w:r>
      <w:r>
        <w:rPr>
          <w:sz w:val="28"/>
          <w:szCs w:val="28"/>
        </w:rPr>
        <w:t>11</w:t>
      </w:r>
      <w:r w:rsidRPr="006236CA">
        <w:rPr>
          <w:sz w:val="28"/>
          <w:szCs w:val="28"/>
        </w:rPr>
        <w:t>.</w:t>
      </w:r>
    </w:p>
    <w:p w:rsidR="006236CA" w:rsidRPr="006236CA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6236CA">
        <w:rPr>
          <w:sz w:val="28"/>
          <w:szCs w:val="28"/>
        </w:rPr>
        <w:t>Горбачевич</w:t>
      </w:r>
      <w:proofErr w:type="spellEnd"/>
      <w:r w:rsidRPr="006236CA">
        <w:rPr>
          <w:sz w:val="28"/>
          <w:szCs w:val="28"/>
        </w:rPr>
        <w:t xml:space="preserve"> К.С. Словарь трудностей произношения и ударения в совреме</w:t>
      </w:r>
      <w:r w:rsidRPr="006236CA">
        <w:rPr>
          <w:sz w:val="28"/>
          <w:szCs w:val="28"/>
        </w:rPr>
        <w:t>н</w:t>
      </w:r>
      <w:r w:rsidRPr="006236CA">
        <w:rPr>
          <w:sz w:val="28"/>
          <w:szCs w:val="28"/>
        </w:rPr>
        <w:t xml:space="preserve">ном русском языке. - </w:t>
      </w:r>
      <w:proofErr w:type="gramStart"/>
      <w:r w:rsidRPr="006236CA">
        <w:rPr>
          <w:sz w:val="28"/>
          <w:szCs w:val="28"/>
        </w:rPr>
        <w:t>С-Пб</w:t>
      </w:r>
      <w:proofErr w:type="gramEnd"/>
      <w:r w:rsidRPr="006236CA">
        <w:rPr>
          <w:sz w:val="28"/>
          <w:szCs w:val="28"/>
        </w:rPr>
        <w:t>., 2002.</w:t>
      </w:r>
    </w:p>
    <w:p w:rsidR="006236CA" w:rsidRPr="00550AB6" w:rsidRDefault="006236CA" w:rsidP="0012049A">
      <w:pPr>
        <w:pStyle w:val="a6"/>
        <w:numPr>
          <w:ilvl w:val="0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550AB6">
        <w:rPr>
          <w:sz w:val="28"/>
          <w:szCs w:val="28"/>
        </w:rPr>
        <w:t>Зинович</w:t>
      </w:r>
      <w:proofErr w:type="spellEnd"/>
      <w:r w:rsidRPr="00550AB6">
        <w:rPr>
          <w:sz w:val="28"/>
          <w:szCs w:val="28"/>
        </w:rPr>
        <w:t xml:space="preserve"> Е.С. Словарь иностранных слов и выражений. - М.</w:t>
      </w:r>
      <w:r w:rsidR="00550AB6" w:rsidRPr="00550AB6">
        <w:rPr>
          <w:sz w:val="28"/>
          <w:szCs w:val="28"/>
        </w:rPr>
        <w:t xml:space="preserve">: </w:t>
      </w:r>
      <w:proofErr w:type="spellStart"/>
      <w:r w:rsidR="00550AB6" w:rsidRPr="00550AB6">
        <w:rPr>
          <w:sz w:val="28"/>
          <w:szCs w:val="28"/>
        </w:rPr>
        <w:t>Эксмо</w:t>
      </w:r>
      <w:proofErr w:type="spellEnd"/>
      <w:r w:rsidR="00550AB6" w:rsidRPr="00550AB6">
        <w:rPr>
          <w:sz w:val="28"/>
          <w:szCs w:val="28"/>
        </w:rPr>
        <w:t>-Пресс</w:t>
      </w:r>
      <w:r w:rsidRPr="00550AB6">
        <w:rPr>
          <w:sz w:val="28"/>
          <w:szCs w:val="28"/>
        </w:rPr>
        <w:t>, 20</w:t>
      </w:r>
      <w:r w:rsidR="00550AB6" w:rsidRPr="00550AB6">
        <w:rPr>
          <w:sz w:val="28"/>
          <w:szCs w:val="28"/>
        </w:rPr>
        <w:t>1</w:t>
      </w:r>
      <w:r w:rsidRPr="00550AB6">
        <w:rPr>
          <w:sz w:val="28"/>
          <w:szCs w:val="28"/>
        </w:rPr>
        <w:t xml:space="preserve">2. </w:t>
      </w:r>
    </w:p>
    <w:p w:rsidR="00900BD3" w:rsidRPr="00550AB6" w:rsidRDefault="00900BD3" w:rsidP="0012049A">
      <w:pPr>
        <w:tabs>
          <w:tab w:val="left" w:pos="1134"/>
        </w:tabs>
        <w:spacing w:line="360" w:lineRule="auto"/>
        <w:jc w:val="both"/>
        <w:rPr>
          <w:bCs/>
          <w:i/>
          <w:sz w:val="28"/>
          <w:szCs w:val="28"/>
        </w:rPr>
      </w:pPr>
      <w:r w:rsidRPr="00550AB6">
        <w:rPr>
          <w:bCs/>
          <w:i/>
          <w:sz w:val="28"/>
          <w:szCs w:val="28"/>
        </w:rPr>
        <w:t>Электронно-информационные ресурсы:</w:t>
      </w:r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 // www.iprbookshop.ru – Электронно – библиотечная система. </w:t>
      </w:r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i/>
          <w:sz w:val="28"/>
          <w:szCs w:val="28"/>
        </w:rPr>
      </w:pPr>
      <w:r w:rsidRPr="00FB4FE7">
        <w:rPr>
          <w:bCs/>
          <w:iCs/>
          <w:sz w:val="28"/>
          <w:szCs w:val="28"/>
        </w:rPr>
        <w:t xml:space="preserve">http://www.grebennikon.ru/ - Электронная библиотека </w:t>
      </w:r>
      <w:proofErr w:type="spellStart"/>
      <w:r w:rsidRPr="00FB4FE7">
        <w:rPr>
          <w:bCs/>
          <w:iCs/>
          <w:sz w:val="28"/>
          <w:szCs w:val="28"/>
          <w:lang w:val="en-US"/>
        </w:rPr>
        <w:t>GrebennikOn</w:t>
      </w:r>
      <w:proofErr w:type="spellEnd"/>
    </w:p>
    <w:p w:rsidR="00900BD3" w:rsidRPr="00FB4FE7" w:rsidRDefault="00900BD3" w:rsidP="0012049A">
      <w:pPr>
        <w:pStyle w:val="a6"/>
        <w:numPr>
          <w:ilvl w:val="0"/>
          <w:numId w:val="11"/>
        </w:numPr>
        <w:tabs>
          <w:tab w:val="left" w:pos="1134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 w:rsidRPr="00FB4FE7">
        <w:rPr>
          <w:bCs/>
          <w:sz w:val="28"/>
          <w:szCs w:val="28"/>
        </w:rPr>
        <w:t xml:space="preserve">http://www.biblioclub.ru/ - </w:t>
      </w:r>
      <w:r w:rsidRPr="00FB4FE7">
        <w:rPr>
          <w:bCs/>
          <w:iCs/>
          <w:sz w:val="28"/>
          <w:szCs w:val="28"/>
        </w:rPr>
        <w:t>Университетская библиотека он-</w:t>
      </w:r>
      <w:proofErr w:type="spellStart"/>
      <w:r w:rsidRPr="00FB4FE7">
        <w:rPr>
          <w:bCs/>
          <w:iCs/>
          <w:sz w:val="28"/>
          <w:szCs w:val="28"/>
        </w:rPr>
        <w:t>лайн</w:t>
      </w:r>
      <w:proofErr w:type="spellEnd"/>
      <w:r w:rsidRPr="00FB4FE7">
        <w:rPr>
          <w:bCs/>
          <w:iCs/>
          <w:sz w:val="28"/>
          <w:szCs w:val="28"/>
        </w:rPr>
        <w:t>.</w:t>
      </w:r>
    </w:p>
    <w:p w:rsidR="00900BD3" w:rsidRPr="00FB4FE7" w:rsidRDefault="00900BD3" w:rsidP="0012049A">
      <w:pPr>
        <w:spacing w:line="360" w:lineRule="auto"/>
        <w:jc w:val="both"/>
        <w:rPr>
          <w:bCs/>
          <w:sz w:val="28"/>
          <w:szCs w:val="28"/>
        </w:rPr>
      </w:pPr>
    </w:p>
    <w:sectPr w:rsidR="00900BD3" w:rsidRPr="00FB4FE7" w:rsidSect="001204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C7" w:rsidRDefault="00603BC7" w:rsidP="00C84125">
      <w:r>
        <w:separator/>
      </w:r>
    </w:p>
  </w:endnote>
  <w:endnote w:type="continuationSeparator" w:id="0">
    <w:p w:rsidR="00603BC7" w:rsidRDefault="00603BC7" w:rsidP="00C8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87112"/>
      <w:docPartObj>
        <w:docPartGallery w:val="Page Numbers (Bottom of Page)"/>
        <w:docPartUnique/>
      </w:docPartObj>
    </w:sdtPr>
    <w:sdtEndPr/>
    <w:sdtContent>
      <w:p w:rsidR="004433C0" w:rsidRDefault="00AD0895">
        <w:pPr>
          <w:pStyle w:val="ac"/>
          <w:jc w:val="center"/>
        </w:pPr>
        <w:r>
          <w:fldChar w:fldCharType="begin"/>
        </w:r>
        <w:r w:rsidR="004433C0">
          <w:instrText>PAGE   \* MERGEFORMAT</w:instrText>
        </w:r>
        <w:r>
          <w:fldChar w:fldCharType="separate"/>
        </w:r>
        <w:r w:rsidR="00172621">
          <w:rPr>
            <w:noProof/>
          </w:rPr>
          <w:t>1</w:t>
        </w:r>
        <w:r>
          <w:fldChar w:fldCharType="end"/>
        </w:r>
      </w:p>
    </w:sdtContent>
  </w:sdt>
  <w:p w:rsidR="00C84125" w:rsidRDefault="00C841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C7" w:rsidRDefault="00603BC7" w:rsidP="00C84125">
      <w:r>
        <w:separator/>
      </w:r>
    </w:p>
  </w:footnote>
  <w:footnote w:type="continuationSeparator" w:id="0">
    <w:p w:rsidR="00603BC7" w:rsidRDefault="00603BC7" w:rsidP="00C84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AC"/>
    <w:multiLevelType w:val="hybridMultilevel"/>
    <w:tmpl w:val="70B8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9B9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A6C0E"/>
    <w:multiLevelType w:val="hybridMultilevel"/>
    <w:tmpl w:val="68A6136A"/>
    <w:lvl w:ilvl="0" w:tplc="1286E2E6">
      <w:start w:val="1"/>
      <w:numFmt w:val="upperRoman"/>
      <w:lvlText w:val="III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6422"/>
    <w:multiLevelType w:val="hybridMultilevel"/>
    <w:tmpl w:val="ECB223E0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176AC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CC657D"/>
    <w:multiLevelType w:val="hybridMultilevel"/>
    <w:tmpl w:val="67E4FE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524BE"/>
    <w:multiLevelType w:val="hybridMultilevel"/>
    <w:tmpl w:val="27568E1C"/>
    <w:lvl w:ilvl="0" w:tplc="A27276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836C5D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044C0"/>
    <w:multiLevelType w:val="multilevel"/>
    <w:tmpl w:val="93CE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23345"/>
    <w:multiLevelType w:val="hybridMultilevel"/>
    <w:tmpl w:val="B792DDE0"/>
    <w:lvl w:ilvl="0" w:tplc="75A260D0">
      <w:start w:val="1"/>
      <w:numFmt w:val="upperRoman"/>
      <w:pStyle w:val="2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B2A6C"/>
    <w:multiLevelType w:val="hybridMultilevel"/>
    <w:tmpl w:val="F5F8BFEE"/>
    <w:lvl w:ilvl="0" w:tplc="F8186FA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EC59CF"/>
    <w:multiLevelType w:val="hybridMultilevel"/>
    <w:tmpl w:val="49722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6912BE"/>
    <w:multiLevelType w:val="multilevel"/>
    <w:tmpl w:val="C6A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FA4C66"/>
    <w:multiLevelType w:val="hybridMultilevel"/>
    <w:tmpl w:val="704C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77520"/>
    <w:multiLevelType w:val="multilevel"/>
    <w:tmpl w:val="1600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F674F5"/>
    <w:multiLevelType w:val="multilevel"/>
    <w:tmpl w:val="4C9EC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01F0D"/>
    <w:multiLevelType w:val="hybridMultilevel"/>
    <w:tmpl w:val="5C709F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D8A4120"/>
    <w:multiLevelType w:val="hybridMultilevel"/>
    <w:tmpl w:val="9760BD6C"/>
    <w:lvl w:ilvl="0" w:tplc="587AC236">
      <w:start w:val="1"/>
      <w:numFmt w:val="decimal"/>
      <w:lvlText w:val="%1."/>
      <w:lvlJc w:val="left"/>
      <w:pPr>
        <w:ind w:left="121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78303A"/>
    <w:multiLevelType w:val="hybridMultilevel"/>
    <w:tmpl w:val="940AB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535E0E"/>
    <w:multiLevelType w:val="multilevel"/>
    <w:tmpl w:val="FD38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44D0F"/>
    <w:multiLevelType w:val="hybridMultilevel"/>
    <w:tmpl w:val="D7509BDC"/>
    <w:lvl w:ilvl="0" w:tplc="ADDE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0352C"/>
    <w:multiLevelType w:val="hybridMultilevel"/>
    <w:tmpl w:val="3E42D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AD4BEA"/>
    <w:multiLevelType w:val="hybridMultilevel"/>
    <w:tmpl w:val="4B4293E6"/>
    <w:lvl w:ilvl="0" w:tplc="587AC236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5F05431"/>
    <w:multiLevelType w:val="hybridMultilevel"/>
    <w:tmpl w:val="3814BA9E"/>
    <w:lvl w:ilvl="0" w:tplc="ADDEA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C6D47"/>
    <w:multiLevelType w:val="hybridMultilevel"/>
    <w:tmpl w:val="F74A573E"/>
    <w:lvl w:ilvl="0" w:tplc="69F8D9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78789F"/>
    <w:multiLevelType w:val="hybridMultilevel"/>
    <w:tmpl w:val="ED8CCA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A22E9"/>
    <w:multiLevelType w:val="multilevel"/>
    <w:tmpl w:val="DFD4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6230A6"/>
    <w:multiLevelType w:val="multilevel"/>
    <w:tmpl w:val="3604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4"/>
  </w:num>
  <w:num w:numId="5">
    <w:abstractNumId w:val="7"/>
  </w:num>
  <w:num w:numId="6">
    <w:abstractNumId w:val="18"/>
  </w:num>
  <w:num w:numId="7">
    <w:abstractNumId w:val="26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14"/>
  </w:num>
  <w:num w:numId="17">
    <w:abstractNumId w:val="23"/>
  </w:num>
  <w:num w:numId="18">
    <w:abstractNumId w:val="20"/>
  </w:num>
  <w:num w:numId="19">
    <w:abstractNumId w:val="3"/>
  </w:num>
  <w:num w:numId="20">
    <w:abstractNumId w:val="0"/>
  </w:num>
  <w:num w:numId="21">
    <w:abstractNumId w:val="8"/>
  </w:num>
  <w:num w:numId="22">
    <w:abstractNumId w:val="15"/>
  </w:num>
  <w:num w:numId="23">
    <w:abstractNumId w:val="27"/>
  </w:num>
  <w:num w:numId="24">
    <w:abstractNumId w:val="13"/>
  </w:num>
  <w:num w:numId="25">
    <w:abstractNumId w:val="16"/>
  </w:num>
  <w:num w:numId="26">
    <w:abstractNumId w:val="2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306"/>
    <w:rsid w:val="00002953"/>
    <w:rsid w:val="00024186"/>
    <w:rsid w:val="000709ED"/>
    <w:rsid w:val="00076B12"/>
    <w:rsid w:val="0008162C"/>
    <w:rsid w:val="00082169"/>
    <w:rsid w:val="0008575D"/>
    <w:rsid w:val="00087D10"/>
    <w:rsid w:val="000A1CB5"/>
    <w:rsid w:val="000C6B01"/>
    <w:rsid w:val="0010192B"/>
    <w:rsid w:val="001051BC"/>
    <w:rsid w:val="001079BD"/>
    <w:rsid w:val="001158F6"/>
    <w:rsid w:val="0012049A"/>
    <w:rsid w:val="00134B6A"/>
    <w:rsid w:val="00134D95"/>
    <w:rsid w:val="00143793"/>
    <w:rsid w:val="00172621"/>
    <w:rsid w:val="00182CD9"/>
    <w:rsid w:val="00186302"/>
    <w:rsid w:val="001A3B02"/>
    <w:rsid w:val="001B032D"/>
    <w:rsid w:val="001B3DD6"/>
    <w:rsid w:val="001E0F66"/>
    <w:rsid w:val="001E1E0B"/>
    <w:rsid w:val="002160B6"/>
    <w:rsid w:val="0022391D"/>
    <w:rsid w:val="002342E2"/>
    <w:rsid w:val="00267929"/>
    <w:rsid w:val="00275C70"/>
    <w:rsid w:val="00283C25"/>
    <w:rsid w:val="002861A7"/>
    <w:rsid w:val="00290EAA"/>
    <w:rsid w:val="002C2B8A"/>
    <w:rsid w:val="002F7F43"/>
    <w:rsid w:val="00301D09"/>
    <w:rsid w:val="00316EB5"/>
    <w:rsid w:val="0032713D"/>
    <w:rsid w:val="00351139"/>
    <w:rsid w:val="00355AEC"/>
    <w:rsid w:val="003831BF"/>
    <w:rsid w:val="00393CAF"/>
    <w:rsid w:val="003A690E"/>
    <w:rsid w:val="003B0D8C"/>
    <w:rsid w:val="003F21A5"/>
    <w:rsid w:val="003F4678"/>
    <w:rsid w:val="004007C9"/>
    <w:rsid w:val="00401CC7"/>
    <w:rsid w:val="00402EFE"/>
    <w:rsid w:val="004357CE"/>
    <w:rsid w:val="00440A21"/>
    <w:rsid w:val="004433C0"/>
    <w:rsid w:val="00461AFB"/>
    <w:rsid w:val="00463D6C"/>
    <w:rsid w:val="004659A3"/>
    <w:rsid w:val="00485B62"/>
    <w:rsid w:val="00497116"/>
    <w:rsid w:val="004A5345"/>
    <w:rsid w:val="004B2A5F"/>
    <w:rsid w:val="004C69CB"/>
    <w:rsid w:val="004C7ACB"/>
    <w:rsid w:val="004E03CE"/>
    <w:rsid w:val="00504306"/>
    <w:rsid w:val="0050439A"/>
    <w:rsid w:val="00531FD7"/>
    <w:rsid w:val="005350A9"/>
    <w:rsid w:val="005375E6"/>
    <w:rsid w:val="00550AB6"/>
    <w:rsid w:val="00552CD8"/>
    <w:rsid w:val="00555093"/>
    <w:rsid w:val="00563CC4"/>
    <w:rsid w:val="0056500D"/>
    <w:rsid w:val="00577EC1"/>
    <w:rsid w:val="00583BDE"/>
    <w:rsid w:val="0059177E"/>
    <w:rsid w:val="00592B1B"/>
    <w:rsid w:val="005963D8"/>
    <w:rsid w:val="005A19CB"/>
    <w:rsid w:val="005A6336"/>
    <w:rsid w:val="005B6319"/>
    <w:rsid w:val="005C5AAB"/>
    <w:rsid w:val="005D2BBF"/>
    <w:rsid w:val="006015C4"/>
    <w:rsid w:val="00603620"/>
    <w:rsid w:val="00603BC7"/>
    <w:rsid w:val="006236CA"/>
    <w:rsid w:val="0063696D"/>
    <w:rsid w:val="00685580"/>
    <w:rsid w:val="006A412D"/>
    <w:rsid w:val="006B394D"/>
    <w:rsid w:val="006C568F"/>
    <w:rsid w:val="006D12D4"/>
    <w:rsid w:val="006D4B45"/>
    <w:rsid w:val="006D6FFC"/>
    <w:rsid w:val="006F04B6"/>
    <w:rsid w:val="0070026D"/>
    <w:rsid w:val="0070245F"/>
    <w:rsid w:val="00715F55"/>
    <w:rsid w:val="00716FD5"/>
    <w:rsid w:val="00726BAE"/>
    <w:rsid w:val="00787783"/>
    <w:rsid w:val="007A6B13"/>
    <w:rsid w:val="007B0010"/>
    <w:rsid w:val="007F6695"/>
    <w:rsid w:val="00801DAF"/>
    <w:rsid w:val="00825219"/>
    <w:rsid w:val="00831FA3"/>
    <w:rsid w:val="00854FAE"/>
    <w:rsid w:val="008737A3"/>
    <w:rsid w:val="008900A5"/>
    <w:rsid w:val="008A4A4C"/>
    <w:rsid w:val="008C2638"/>
    <w:rsid w:val="008C39E3"/>
    <w:rsid w:val="008C5CA4"/>
    <w:rsid w:val="008C782C"/>
    <w:rsid w:val="00900BD3"/>
    <w:rsid w:val="00906C67"/>
    <w:rsid w:val="0092277B"/>
    <w:rsid w:val="00931790"/>
    <w:rsid w:val="00936C7B"/>
    <w:rsid w:val="009834C5"/>
    <w:rsid w:val="00991047"/>
    <w:rsid w:val="009A4DFB"/>
    <w:rsid w:val="009B201C"/>
    <w:rsid w:val="009B77D6"/>
    <w:rsid w:val="009F3DEF"/>
    <w:rsid w:val="00A54859"/>
    <w:rsid w:val="00A60A5A"/>
    <w:rsid w:val="00A729BD"/>
    <w:rsid w:val="00A91E2F"/>
    <w:rsid w:val="00A977A5"/>
    <w:rsid w:val="00AC2DB0"/>
    <w:rsid w:val="00AC409E"/>
    <w:rsid w:val="00AD0895"/>
    <w:rsid w:val="00AD40D0"/>
    <w:rsid w:val="00B10502"/>
    <w:rsid w:val="00B3679C"/>
    <w:rsid w:val="00B83D70"/>
    <w:rsid w:val="00BB5C3C"/>
    <w:rsid w:val="00BC4DEC"/>
    <w:rsid w:val="00BC515A"/>
    <w:rsid w:val="00BD44E1"/>
    <w:rsid w:val="00C50129"/>
    <w:rsid w:val="00C51149"/>
    <w:rsid w:val="00C52399"/>
    <w:rsid w:val="00C623F7"/>
    <w:rsid w:val="00C75BCF"/>
    <w:rsid w:val="00C81EA4"/>
    <w:rsid w:val="00C84125"/>
    <w:rsid w:val="00CA018E"/>
    <w:rsid w:val="00CD3A56"/>
    <w:rsid w:val="00D4260E"/>
    <w:rsid w:val="00D51F82"/>
    <w:rsid w:val="00D905EE"/>
    <w:rsid w:val="00DE00CA"/>
    <w:rsid w:val="00DE6977"/>
    <w:rsid w:val="00DF4F1A"/>
    <w:rsid w:val="00E00335"/>
    <w:rsid w:val="00E02090"/>
    <w:rsid w:val="00E20AEF"/>
    <w:rsid w:val="00E642DB"/>
    <w:rsid w:val="00E82C38"/>
    <w:rsid w:val="00EA7505"/>
    <w:rsid w:val="00EE6D7B"/>
    <w:rsid w:val="00F16E22"/>
    <w:rsid w:val="00F33BEE"/>
    <w:rsid w:val="00F43F2A"/>
    <w:rsid w:val="00F44761"/>
    <w:rsid w:val="00F856C5"/>
    <w:rsid w:val="00FA21EB"/>
    <w:rsid w:val="00FA4A0E"/>
    <w:rsid w:val="00FB4FE7"/>
    <w:rsid w:val="00FE5BB1"/>
    <w:rsid w:val="00FE7ACF"/>
    <w:rsid w:val="00FF0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50AB6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267929"/>
    <w:pPr>
      <w:numPr>
        <w:numId w:val="27"/>
      </w:numPr>
      <w:spacing w:after="100" w:line="276" w:lineRule="auto"/>
      <w:ind w:left="709"/>
    </w:pPr>
    <w:rPr>
      <w:rFonts w:eastAsiaTheme="minorEastAsia"/>
      <w:b/>
      <w:sz w:val="28"/>
      <w:szCs w:val="28"/>
    </w:rPr>
  </w:style>
  <w:style w:type="table" w:customStyle="1" w:styleId="12">
    <w:name w:val="Сетка таблицы1"/>
    <w:basedOn w:val="a1"/>
    <w:uiPriority w:val="59"/>
    <w:rsid w:val="0058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29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52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1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2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936C7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6C7B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3511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51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511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B83D70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qFormat/>
    <w:rsid w:val="00F43F2A"/>
    <w:pPr>
      <w:tabs>
        <w:tab w:val="right" w:leader="dot" w:pos="9345"/>
      </w:tabs>
      <w:spacing w:after="100" w:line="360" w:lineRule="auto"/>
    </w:pPr>
    <w:rPr>
      <w:rFonts w:eastAsiaTheme="minorEastAsia"/>
      <w:noProof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52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252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ummary">
    <w:name w:val="summary"/>
    <w:basedOn w:val="a"/>
    <w:rsid w:val="00DE00CA"/>
    <w:pPr>
      <w:spacing w:before="100" w:beforeAutospacing="1" w:after="100" w:afterAutospacing="1"/>
    </w:pPr>
  </w:style>
  <w:style w:type="paragraph" w:customStyle="1" w:styleId="c7">
    <w:name w:val="c7"/>
    <w:basedOn w:val="a"/>
    <w:rsid w:val="001E1E0B"/>
    <w:pPr>
      <w:spacing w:before="100" w:beforeAutospacing="1" w:after="100" w:afterAutospacing="1"/>
    </w:pPr>
  </w:style>
  <w:style w:type="character" w:customStyle="1" w:styleId="c3">
    <w:name w:val="c3"/>
    <w:basedOn w:val="a0"/>
    <w:rsid w:val="001E1E0B"/>
  </w:style>
  <w:style w:type="paragraph" w:customStyle="1" w:styleId="c0">
    <w:name w:val="c0"/>
    <w:basedOn w:val="a"/>
    <w:rsid w:val="001E1E0B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841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8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550AB6"/>
    <w:pPr>
      <w:spacing w:after="100"/>
      <w:ind w:left="480"/>
    </w:pPr>
  </w:style>
  <w:style w:type="paragraph" w:styleId="2">
    <w:name w:val="toc 2"/>
    <w:basedOn w:val="a"/>
    <w:next w:val="a"/>
    <w:autoRedefine/>
    <w:uiPriority w:val="39"/>
    <w:unhideWhenUsed/>
    <w:qFormat/>
    <w:rsid w:val="00267929"/>
    <w:pPr>
      <w:numPr>
        <w:numId w:val="27"/>
      </w:numPr>
      <w:spacing w:after="100" w:line="276" w:lineRule="auto"/>
      <w:ind w:left="709"/>
    </w:pPr>
    <w:rPr>
      <w:rFonts w:eastAsiaTheme="minorEastAsi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A368-925F-46EA-8BFC-00970604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12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Бушуева</dc:creator>
  <cp:lastModifiedBy>Татьяна Бекетова</cp:lastModifiedBy>
  <cp:revision>26</cp:revision>
  <cp:lastPrinted>2017-05-15T10:02:00Z</cp:lastPrinted>
  <dcterms:created xsi:type="dcterms:W3CDTF">2014-06-20T13:33:00Z</dcterms:created>
  <dcterms:modified xsi:type="dcterms:W3CDTF">2017-10-25T08:07:00Z</dcterms:modified>
</cp:coreProperties>
</file>