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9A" w:rsidRPr="00604EAE" w:rsidRDefault="0013739A" w:rsidP="0013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04E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Негосударственное частное образовательное учреждение высшего образования</w:t>
      </w:r>
    </w:p>
    <w:p w:rsidR="0013739A" w:rsidRPr="00604EAE" w:rsidRDefault="0013739A" w:rsidP="0013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04E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«Московский институт экономики, политики и права»</w:t>
      </w:r>
      <w:bookmarkStart w:id="0" w:name="_GoBack"/>
      <w:bookmarkEnd w:id="0"/>
    </w:p>
    <w:p w:rsidR="0013739A" w:rsidRPr="00604EAE" w:rsidRDefault="0013739A" w:rsidP="0013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04E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(НЧОУ ВО «МИЭПП»)</w:t>
      </w:r>
    </w:p>
    <w:p w:rsidR="00C70779" w:rsidRPr="00045EDD" w:rsidRDefault="00C70779" w:rsidP="00C70779">
      <w:pPr>
        <w:rPr>
          <w:rFonts w:ascii="Times New Roman" w:hAnsi="Times New Roman" w:cs="Times New Roman"/>
          <w:b/>
          <w:sz w:val="28"/>
          <w:szCs w:val="28"/>
        </w:rPr>
      </w:pPr>
    </w:p>
    <w:p w:rsidR="00C70779" w:rsidRPr="00045EDD" w:rsidRDefault="00C70779" w:rsidP="00C70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D6" w:rsidRPr="00045EDD" w:rsidRDefault="004C1376" w:rsidP="00C7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DD">
        <w:rPr>
          <w:rFonts w:ascii="Times New Roman" w:hAnsi="Times New Roman" w:cs="Times New Roman"/>
          <w:b/>
          <w:sz w:val="28"/>
          <w:szCs w:val="28"/>
        </w:rPr>
        <w:t>ШКАЛА СООТВЕТСТВИЯ ОЦЕНОК</w:t>
      </w:r>
    </w:p>
    <w:p w:rsidR="0078335B" w:rsidRPr="00045EDD" w:rsidRDefault="0078335B" w:rsidP="00C70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3257"/>
        <w:gridCol w:w="3972"/>
      </w:tblGrid>
      <w:tr w:rsidR="0078335B" w:rsidRPr="00045EDD" w:rsidTr="0078335B">
        <w:trPr>
          <w:trHeight w:val="825"/>
        </w:trPr>
        <w:tc>
          <w:tcPr>
            <w:tcW w:w="3686" w:type="dxa"/>
          </w:tcPr>
          <w:p w:rsidR="0078335B" w:rsidRPr="00045EDD" w:rsidRDefault="0078335B" w:rsidP="00C70779">
            <w:pPr>
              <w:jc w:val="center"/>
              <w:rPr>
                <w:b/>
                <w:i/>
                <w:sz w:val="28"/>
                <w:szCs w:val="28"/>
              </w:rPr>
            </w:pPr>
            <w:r w:rsidRPr="00045EDD">
              <w:rPr>
                <w:b/>
                <w:i/>
                <w:sz w:val="28"/>
                <w:szCs w:val="28"/>
              </w:rPr>
              <w:t>Оценка по пятибалльной шкале</w:t>
            </w:r>
          </w:p>
        </w:tc>
        <w:tc>
          <w:tcPr>
            <w:tcW w:w="3257" w:type="dxa"/>
          </w:tcPr>
          <w:p w:rsidR="0078335B" w:rsidRPr="00045EDD" w:rsidRDefault="0078335B" w:rsidP="0078335B">
            <w:pPr>
              <w:jc w:val="center"/>
              <w:rPr>
                <w:b/>
                <w:i/>
                <w:sz w:val="28"/>
                <w:szCs w:val="28"/>
              </w:rPr>
            </w:pPr>
            <w:r w:rsidRPr="00045EDD">
              <w:rPr>
                <w:b/>
                <w:i/>
                <w:sz w:val="28"/>
                <w:szCs w:val="28"/>
              </w:rPr>
              <w:t xml:space="preserve">Балл по </w:t>
            </w:r>
            <w:proofErr w:type="spellStart"/>
            <w:r w:rsidRPr="00045EDD">
              <w:rPr>
                <w:b/>
                <w:i/>
                <w:sz w:val="28"/>
                <w:szCs w:val="28"/>
              </w:rPr>
              <w:t>стобалльной</w:t>
            </w:r>
            <w:proofErr w:type="spellEnd"/>
            <w:r w:rsidRPr="00045EDD">
              <w:rPr>
                <w:b/>
                <w:i/>
                <w:sz w:val="28"/>
                <w:szCs w:val="28"/>
              </w:rPr>
              <w:t xml:space="preserve"> шкале </w:t>
            </w:r>
          </w:p>
        </w:tc>
        <w:tc>
          <w:tcPr>
            <w:tcW w:w="3972" w:type="dxa"/>
          </w:tcPr>
          <w:p w:rsidR="0078335B" w:rsidRPr="00045EDD" w:rsidRDefault="0078335B" w:rsidP="00C70779">
            <w:pPr>
              <w:jc w:val="center"/>
              <w:rPr>
                <w:b/>
                <w:i/>
                <w:sz w:val="28"/>
                <w:szCs w:val="28"/>
              </w:rPr>
            </w:pPr>
            <w:r w:rsidRPr="00045EDD">
              <w:rPr>
                <w:b/>
                <w:i/>
                <w:sz w:val="28"/>
                <w:szCs w:val="28"/>
              </w:rPr>
              <w:t>Критерии</w:t>
            </w:r>
          </w:p>
        </w:tc>
      </w:tr>
      <w:tr w:rsidR="0078335B" w:rsidRPr="00045EDD" w:rsidTr="0078335B">
        <w:tc>
          <w:tcPr>
            <w:tcW w:w="3686" w:type="dxa"/>
          </w:tcPr>
          <w:p w:rsidR="0078335B" w:rsidRPr="00045EDD" w:rsidRDefault="0078335B">
            <w:pPr>
              <w:rPr>
                <w:sz w:val="28"/>
                <w:szCs w:val="28"/>
              </w:rPr>
            </w:pPr>
            <w:r w:rsidRPr="00045EDD">
              <w:rPr>
                <w:sz w:val="28"/>
                <w:szCs w:val="28"/>
              </w:rPr>
              <w:t>«5» (отлично)</w:t>
            </w:r>
          </w:p>
        </w:tc>
        <w:tc>
          <w:tcPr>
            <w:tcW w:w="3257" w:type="dxa"/>
          </w:tcPr>
          <w:p w:rsidR="0078335B" w:rsidRPr="00045EDD" w:rsidRDefault="0078335B" w:rsidP="0078335B">
            <w:pPr>
              <w:jc w:val="center"/>
              <w:rPr>
                <w:sz w:val="28"/>
                <w:szCs w:val="28"/>
              </w:rPr>
            </w:pPr>
            <w:r w:rsidRPr="00045EDD">
              <w:rPr>
                <w:sz w:val="28"/>
                <w:szCs w:val="28"/>
              </w:rPr>
              <w:t>от 81</w:t>
            </w:r>
            <w:r w:rsidR="00FE188B" w:rsidRPr="00045EDD">
              <w:rPr>
                <w:sz w:val="28"/>
                <w:szCs w:val="28"/>
              </w:rPr>
              <w:t xml:space="preserve"> </w:t>
            </w:r>
            <w:r w:rsidRPr="00045EDD">
              <w:rPr>
                <w:sz w:val="28"/>
                <w:szCs w:val="28"/>
              </w:rPr>
              <w:t>до100</w:t>
            </w:r>
          </w:p>
        </w:tc>
        <w:tc>
          <w:tcPr>
            <w:tcW w:w="3972" w:type="dxa"/>
          </w:tcPr>
          <w:p w:rsidR="0078335B" w:rsidRPr="00045EDD" w:rsidRDefault="0078335B" w:rsidP="0078335B">
            <w:pPr>
              <w:rPr>
                <w:sz w:val="28"/>
                <w:szCs w:val="28"/>
              </w:rPr>
            </w:pPr>
            <w:r w:rsidRPr="00045EDD">
              <w:rPr>
                <w:sz w:val="28"/>
                <w:szCs w:val="28"/>
              </w:rPr>
              <w:t>Полное и прочное знание материала в установленном объеме</w:t>
            </w:r>
            <w:r w:rsidR="00326CE9" w:rsidRPr="00045EDD">
              <w:rPr>
                <w:sz w:val="28"/>
                <w:szCs w:val="28"/>
              </w:rPr>
              <w:t>.</w:t>
            </w:r>
          </w:p>
        </w:tc>
      </w:tr>
      <w:tr w:rsidR="0078335B" w:rsidRPr="00045EDD" w:rsidTr="0078335B">
        <w:tc>
          <w:tcPr>
            <w:tcW w:w="3686" w:type="dxa"/>
          </w:tcPr>
          <w:p w:rsidR="0078335B" w:rsidRPr="00045EDD" w:rsidRDefault="0078335B">
            <w:pPr>
              <w:rPr>
                <w:sz w:val="28"/>
                <w:szCs w:val="28"/>
              </w:rPr>
            </w:pPr>
            <w:r w:rsidRPr="00045EDD">
              <w:rPr>
                <w:sz w:val="28"/>
                <w:szCs w:val="28"/>
              </w:rPr>
              <w:t>«4» (хорошо)</w:t>
            </w:r>
          </w:p>
        </w:tc>
        <w:tc>
          <w:tcPr>
            <w:tcW w:w="3257" w:type="dxa"/>
          </w:tcPr>
          <w:p w:rsidR="0078335B" w:rsidRPr="00045EDD" w:rsidRDefault="0078335B" w:rsidP="0078335B">
            <w:pPr>
              <w:jc w:val="center"/>
              <w:rPr>
                <w:sz w:val="28"/>
                <w:szCs w:val="28"/>
              </w:rPr>
            </w:pPr>
            <w:r w:rsidRPr="00045EDD">
              <w:rPr>
                <w:sz w:val="28"/>
                <w:szCs w:val="28"/>
              </w:rPr>
              <w:t>от 61</w:t>
            </w:r>
            <w:r w:rsidR="00FE188B" w:rsidRPr="00045EDD">
              <w:rPr>
                <w:sz w:val="28"/>
                <w:szCs w:val="28"/>
              </w:rPr>
              <w:t xml:space="preserve"> </w:t>
            </w:r>
            <w:r w:rsidRPr="00045EDD">
              <w:rPr>
                <w:sz w:val="28"/>
                <w:szCs w:val="28"/>
              </w:rPr>
              <w:t>до 80</w:t>
            </w:r>
          </w:p>
        </w:tc>
        <w:tc>
          <w:tcPr>
            <w:tcW w:w="3972" w:type="dxa"/>
          </w:tcPr>
          <w:p w:rsidR="0078335B" w:rsidRPr="00045EDD" w:rsidRDefault="0078335B" w:rsidP="0078335B">
            <w:pPr>
              <w:rPr>
                <w:sz w:val="28"/>
                <w:szCs w:val="28"/>
              </w:rPr>
            </w:pPr>
            <w:r w:rsidRPr="00045EDD">
              <w:rPr>
                <w:sz w:val="28"/>
                <w:szCs w:val="28"/>
              </w:rPr>
              <w:t>Прочное знание предмета при малозначительных неточностях</w:t>
            </w:r>
            <w:r w:rsidR="00326CE9" w:rsidRPr="00045EDD">
              <w:rPr>
                <w:sz w:val="28"/>
                <w:szCs w:val="28"/>
              </w:rPr>
              <w:t>.</w:t>
            </w:r>
          </w:p>
        </w:tc>
      </w:tr>
      <w:tr w:rsidR="0078335B" w:rsidRPr="00045EDD" w:rsidTr="0078335B">
        <w:tc>
          <w:tcPr>
            <w:tcW w:w="3686" w:type="dxa"/>
          </w:tcPr>
          <w:p w:rsidR="0078335B" w:rsidRPr="00045EDD" w:rsidRDefault="0078335B">
            <w:pPr>
              <w:rPr>
                <w:sz w:val="28"/>
                <w:szCs w:val="28"/>
              </w:rPr>
            </w:pPr>
            <w:r w:rsidRPr="00045EDD">
              <w:rPr>
                <w:sz w:val="28"/>
                <w:szCs w:val="28"/>
              </w:rPr>
              <w:t>«3» (удовлетворительно)</w:t>
            </w:r>
          </w:p>
        </w:tc>
        <w:tc>
          <w:tcPr>
            <w:tcW w:w="3257" w:type="dxa"/>
          </w:tcPr>
          <w:p w:rsidR="0078335B" w:rsidRPr="00045EDD" w:rsidRDefault="0078335B" w:rsidP="0078335B">
            <w:pPr>
              <w:jc w:val="center"/>
              <w:rPr>
                <w:sz w:val="28"/>
                <w:szCs w:val="28"/>
              </w:rPr>
            </w:pPr>
            <w:r w:rsidRPr="00045EDD">
              <w:rPr>
                <w:sz w:val="28"/>
                <w:szCs w:val="28"/>
              </w:rPr>
              <w:t>от 51</w:t>
            </w:r>
            <w:r w:rsidR="00FE188B" w:rsidRPr="00045EDD">
              <w:rPr>
                <w:sz w:val="28"/>
                <w:szCs w:val="28"/>
              </w:rPr>
              <w:t xml:space="preserve"> </w:t>
            </w:r>
            <w:r w:rsidRPr="00045EDD">
              <w:rPr>
                <w:sz w:val="28"/>
                <w:szCs w:val="28"/>
              </w:rPr>
              <w:t>до 60</w:t>
            </w:r>
          </w:p>
        </w:tc>
        <w:tc>
          <w:tcPr>
            <w:tcW w:w="3972" w:type="dxa"/>
          </w:tcPr>
          <w:p w:rsidR="0078335B" w:rsidRPr="00045EDD" w:rsidRDefault="0078335B" w:rsidP="0078335B">
            <w:pPr>
              <w:rPr>
                <w:sz w:val="28"/>
                <w:szCs w:val="28"/>
              </w:rPr>
            </w:pPr>
            <w:r w:rsidRPr="00045EDD">
              <w:rPr>
                <w:sz w:val="28"/>
                <w:szCs w:val="28"/>
              </w:rPr>
              <w:t>Знание предмета с заметными пробелами, не препятствующими последующему обучению</w:t>
            </w:r>
            <w:r w:rsidR="00326CE9" w:rsidRPr="00045EDD">
              <w:rPr>
                <w:sz w:val="28"/>
                <w:szCs w:val="28"/>
              </w:rPr>
              <w:t>.</w:t>
            </w:r>
          </w:p>
        </w:tc>
      </w:tr>
      <w:tr w:rsidR="0078335B" w:rsidRPr="00045EDD" w:rsidTr="0078335B">
        <w:tc>
          <w:tcPr>
            <w:tcW w:w="3686" w:type="dxa"/>
          </w:tcPr>
          <w:p w:rsidR="0078335B" w:rsidRPr="00045EDD" w:rsidRDefault="0078335B">
            <w:pPr>
              <w:rPr>
                <w:sz w:val="28"/>
                <w:szCs w:val="28"/>
              </w:rPr>
            </w:pPr>
            <w:r w:rsidRPr="00045EDD">
              <w:rPr>
                <w:sz w:val="28"/>
                <w:szCs w:val="28"/>
              </w:rPr>
              <w:t>«2» (неудовлетворительно)</w:t>
            </w:r>
          </w:p>
        </w:tc>
        <w:tc>
          <w:tcPr>
            <w:tcW w:w="3257" w:type="dxa"/>
          </w:tcPr>
          <w:p w:rsidR="0078335B" w:rsidRPr="00045EDD" w:rsidRDefault="0078335B" w:rsidP="0078335B">
            <w:pPr>
              <w:jc w:val="center"/>
              <w:rPr>
                <w:sz w:val="28"/>
                <w:szCs w:val="28"/>
              </w:rPr>
            </w:pPr>
            <w:r w:rsidRPr="00045EDD">
              <w:rPr>
                <w:sz w:val="28"/>
                <w:szCs w:val="28"/>
              </w:rPr>
              <w:t>Менее 50</w:t>
            </w:r>
          </w:p>
        </w:tc>
        <w:tc>
          <w:tcPr>
            <w:tcW w:w="3972" w:type="dxa"/>
          </w:tcPr>
          <w:p w:rsidR="0078335B" w:rsidRPr="00045EDD" w:rsidRDefault="0078335B" w:rsidP="0078335B">
            <w:pPr>
              <w:rPr>
                <w:sz w:val="28"/>
                <w:szCs w:val="28"/>
              </w:rPr>
            </w:pPr>
            <w:r w:rsidRPr="00045EDD">
              <w:rPr>
                <w:sz w:val="28"/>
                <w:szCs w:val="28"/>
              </w:rPr>
              <w:t>Незнание предмета и большое количество ошибок</w:t>
            </w:r>
            <w:r w:rsidR="00326CE9" w:rsidRPr="00045EDD">
              <w:rPr>
                <w:sz w:val="28"/>
                <w:szCs w:val="28"/>
              </w:rPr>
              <w:t>.</w:t>
            </w:r>
          </w:p>
        </w:tc>
      </w:tr>
    </w:tbl>
    <w:p w:rsidR="00C70779" w:rsidRPr="00C70779" w:rsidRDefault="00C70779">
      <w:pPr>
        <w:rPr>
          <w:rFonts w:ascii="Times New Roman" w:hAnsi="Times New Roman" w:cs="Times New Roman"/>
          <w:sz w:val="28"/>
          <w:szCs w:val="28"/>
        </w:rPr>
      </w:pPr>
    </w:p>
    <w:sectPr w:rsidR="00C70779" w:rsidRPr="00C70779" w:rsidSect="00C2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650"/>
    <w:rsid w:val="00045EDD"/>
    <w:rsid w:val="000F370F"/>
    <w:rsid w:val="0013739A"/>
    <w:rsid w:val="002302D6"/>
    <w:rsid w:val="00326CE9"/>
    <w:rsid w:val="003F50A9"/>
    <w:rsid w:val="004C1376"/>
    <w:rsid w:val="005255C9"/>
    <w:rsid w:val="00604EAE"/>
    <w:rsid w:val="006841CC"/>
    <w:rsid w:val="0078335B"/>
    <w:rsid w:val="00947CCD"/>
    <w:rsid w:val="009F38E4"/>
    <w:rsid w:val="00AD46A2"/>
    <w:rsid w:val="00C23AB2"/>
    <w:rsid w:val="00C459E2"/>
    <w:rsid w:val="00C70779"/>
    <w:rsid w:val="00D42AAA"/>
    <w:rsid w:val="00DB016D"/>
    <w:rsid w:val="00DB1A9D"/>
    <w:rsid w:val="00E437F8"/>
    <w:rsid w:val="00E568C4"/>
    <w:rsid w:val="00FE188B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B2"/>
  </w:style>
  <w:style w:type="paragraph" w:styleId="1">
    <w:name w:val="heading 1"/>
    <w:basedOn w:val="a"/>
    <w:next w:val="a"/>
    <w:link w:val="10"/>
    <w:qFormat/>
    <w:rsid w:val="00D42AAA"/>
    <w:pPr>
      <w:keepNext/>
      <w:framePr w:hSpace="180" w:wrap="around" w:vAnchor="page" w:hAnchor="margin" w:xAlign="center" w:y="3219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42AAA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a4">
    <w:name w:val="caption"/>
    <w:basedOn w:val="a"/>
    <w:next w:val="a"/>
    <w:qFormat/>
    <w:rsid w:val="00D42A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table" w:styleId="a5">
    <w:name w:val="Table Grid"/>
    <w:basedOn w:val="a1"/>
    <w:rsid w:val="00C7077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B01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B016D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6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8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1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7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7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2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2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75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3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8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6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7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8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7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5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0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9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3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0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4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2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8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9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6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7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2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3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8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9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8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9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4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4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7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1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0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2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8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6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2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5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8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3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7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5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1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6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2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4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0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7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9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1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2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5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7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9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6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5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5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7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1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6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5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0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9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9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4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3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1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5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3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9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6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2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4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5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9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1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7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4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1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6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3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2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6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1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Ректор</cp:lastModifiedBy>
  <cp:revision>17</cp:revision>
  <cp:lastPrinted>2015-04-03T17:34:00Z</cp:lastPrinted>
  <dcterms:created xsi:type="dcterms:W3CDTF">2014-12-16T08:24:00Z</dcterms:created>
  <dcterms:modified xsi:type="dcterms:W3CDTF">2017-03-27T09:45:00Z</dcterms:modified>
</cp:coreProperties>
</file>