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A" w:rsidRPr="002F4438" w:rsidRDefault="000B799A" w:rsidP="00245143">
      <w:pPr>
        <w:widowControl/>
        <w:suppressAutoHyphens/>
        <w:jc w:val="right"/>
        <w:rPr>
          <w:b/>
          <w:sz w:val="24"/>
          <w:szCs w:val="28"/>
        </w:rPr>
      </w:pPr>
      <w:r w:rsidRPr="002F4438">
        <w:rPr>
          <w:b/>
          <w:sz w:val="24"/>
          <w:szCs w:val="28"/>
        </w:rPr>
        <w:t xml:space="preserve">Утверждаю:                                                                                                                                                                   </w:t>
      </w:r>
    </w:p>
    <w:p w:rsidR="000B799A" w:rsidRPr="002F4438" w:rsidRDefault="000B799A" w:rsidP="00887D17">
      <w:pPr>
        <w:suppressAutoHyphens/>
        <w:jc w:val="right"/>
        <w:rPr>
          <w:b/>
          <w:sz w:val="24"/>
          <w:szCs w:val="28"/>
        </w:rPr>
      </w:pPr>
      <w:r w:rsidRPr="002F4438">
        <w:rPr>
          <w:b/>
          <w:sz w:val="24"/>
          <w:szCs w:val="28"/>
        </w:rPr>
        <w:t xml:space="preserve">Заведующая кафедрой </w:t>
      </w:r>
    </w:p>
    <w:p w:rsidR="000B799A" w:rsidRPr="002F4438" w:rsidRDefault="000B799A" w:rsidP="00245143">
      <w:pPr>
        <w:widowControl/>
        <w:suppressAutoHyphens/>
        <w:jc w:val="right"/>
        <w:rPr>
          <w:b/>
          <w:sz w:val="24"/>
          <w:szCs w:val="28"/>
        </w:rPr>
      </w:pPr>
      <w:r w:rsidRPr="002F4438">
        <w:rPr>
          <w:b/>
          <w:sz w:val="24"/>
          <w:szCs w:val="28"/>
        </w:rPr>
        <w:t>экономики и управления</w:t>
      </w:r>
    </w:p>
    <w:p w:rsidR="000B799A" w:rsidRPr="002F4438" w:rsidRDefault="000B799A" w:rsidP="00245143">
      <w:pPr>
        <w:widowControl/>
        <w:suppressAutoHyphens/>
        <w:jc w:val="right"/>
        <w:rPr>
          <w:b/>
          <w:sz w:val="24"/>
          <w:szCs w:val="28"/>
        </w:rPr>
      </w:pPr>
      <w:r w:rsidRPr="002F4438">
        <w:rPr>
          <w:b/>
          <w:sz w:val="24"/>
          <w:szCs w:val="28"/>
        </w:rPr>
        <w:t xml:space="preserve">к.э.н., профессор                      </w:t>
      </w:r>
    </w:p>
    <w:p w:rsidR="000B799A" w:rsidRPr="002F4438" w:rsidRDefault="001F21F0" w:rsidP="00245143">
      <w:pPr>
        <w:widowControl/>
        <w:suppressAutoHyphens/>
        <w:jc w:val="right"/>
        <w:rPr>
          <w:b/>
          <w:sz w:val="24"/>
          <w:szCs w:val="28"/>
        </w:rPr>
      </w:pPr>
      <w:r w:rsidRPr="002F4438">
        <w:rPr>
          <w:b/>
          <w:sz w:val="24"/>
          <w:szCs w:val="28"/>
        </w:rPr>
        <w:t>______________</w:t>
      </w:r>
      <w:r w:rsidR="000B799A" w:rsidRPr="002F4438">
        <w:rPr>
          <w:b/>
          <w:sz w:val="24"/>
          <w:szCs w:val="28"/>
        </w:rPr>
        <w:t>Л.Э. Дубаневич</w:t>
      </w:r>
    </w:p>
    <w:p w:rsidR="000B799A" w:rsidRPr="002F4438" w:rsidRDefault="000B799A" w:rsidP="00245143">
      <w:pPr>
        <w:widowControl/>
        <w:jc w:val="right"/>
        <w:rPr>
          <w:b/>
          <w:sz w:val="24"/>
          <w:szCs w:val="28"/>
        </w:rPr>
      </w:pPr>
    </w:p>
    <w:p w:rsidR="000B799A" w:rsidRPr="00F034BB" w:rsidRDefault="000B799A" w:rsidP="00245143">
      <w:pPr>
        <w:widowControl/>
        <w:jc w:val="center"/>
        <w:rPr>
          <w:b/>
          <w:caps/>
          <w:sz w:val="28"/>
          <w:szCs w:val="28"/>
        </w:rPr>
      </w:pPr>
      <w:r w:rsidRPr="00F034BB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Вопросы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034BB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для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034BB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подготовки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0B799A" w:rsidRPr="00F034BB" w:rsidRDefault="000B799A" w:rsidP="00245143">
      <w:pPr>
        <w:widowControl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034BB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к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034BB">
        <w:rPr>
          <w:b/>
          <w:caps/>
          <w:sz w:val="28"/>
          <w:szCs w:val="28"/>
        </w:rPr>
        <w:t>комплексному государственному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  <w:r w:rsidRPr="00F034BB">
        <w:rPr>
          <w:rFonts w:ascii="Times New Roman Полужирный" w:hAnsi="Times New Roman Полужирный" w:hint="eastAsia"/>
          <w:b/>
          <w:caps/>
          <w:sz w:val="28"/>
          <w:szCs w:val="28"/>
        </w:rPr>
        <w:t>экзамену</w:t>
      </w:r>
      <w:r w:rsidRPr="00F034BB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 </w:t>
      </w:r>
    </w:p>
    <w:p w:rsidR="006C7F04" w:rsidRDefault="000B799A" w:rsidP="00887D17">
      <w:pPr>
        <w:jc w:val="center"/>
        <w:rPr>
          <w:b/>
          <w:caps/>
          <w:sz w:val="28"/>
          <w:szCs w:val="28"/>
        </w:rPr>
      </w:pPr>
      <w:r w:rsidRPr="00F034BB">
        <w:rPr>
          <w:b/>
          <w:caps/>
          <w:sz w:val="28"/>
          <w:szCs w:val="28"/>
        </w:rPr>
        <w:t xml:space="preserve">по специальности </w:t>
      </w:r>
      <w:r w:rsidRPr="00F034BB">
        <w:rPr>
          <w:b/>
          <w:bCs/>
          <w:sz w:val="28"/>
          <w:szCs w:val="22"/>
        </w:rPr>
        <w:t xml:space="preserve">080507 </w:t>
      </w:r>
      <w:r w:rsidRPr="00F034BB">
        <w:rPr>
          <w:b/>
          <w:caps/>
          <w:sz w:val="28"/>
          <w:szCs w:val="28"/>
        </w:rPr>
        <w:t xml:space="preserve">«менеджмент организации»        </w:t>
      </w:r>
    </w:p>
    <w:p w:rsidR="000B799A" w:rsidRPr="003C0D0D" w:rsidRDefault="000B799A" w:rsidP="00887D17">
      <w:pPr>
        <w:jc w:val="center"/>
        <w:rPr>
          <w:b/>
          <w:sz w:val="28"/>
          <w:szCs w:val="28"/>
        </w:rPr>
      </w:pPr>
      <w:r w:rsidRPr="003C0D0D">
        <w:rPr>
          <w:b/>
          <w:sz w:val="28"/>
          <w:szCs w:val="28"/>
        </w:rPr>
        <w:t>201</w:t>
      </w:r>
      <w:r w:rsidR="003C0D0D" w:rsidRPr="003C0D0D">
        <w:rPr>
          <w:b/>
          <w:sz w:val="28"/>
          <w:szCs w:val="28"/>
        </w:rPr>
        <w:t>5-</w:t>
      </w:r>
      <w:r w:rsidRPr="003C0D0D">
        <w:rPr>
          <w:b/>
          <w:sz w:val="28"/>
          <w:szCs w:val="28"/>
        </w:rPr>
        <w:t>201</w:t>
      </w:r>
      <w:r w:rsidR="003C0D0D" w:rsidRPr="003C0D0D">
        <w:rPr>
          <w:b/>
          <w:sz w:val="28"/>
          <w:szCs w:val="28"/>
        </w:rPr>
        <w:t>6</w:t>
      </w:r>
      <w:r w:rsidRPr="003C0D0D">
        <w:rPr>
          <w:b/>
          <w:sz w:val="28"/>
          <w:szCs w:val="28"/>
        </w:rPr>
        <w:t xml:space="preserve"> учебный год</w:t>
      </w:r>
    </w:p>
    <w:p w:rsidR="000B799A" w:rsidRPr="002F4438" w:rsidRDefault="000B799A" w:rsidP="001227BD">
      <w:pPr>
        <w:widowControl/>
        <w:jc w:val="center"/>
        <w:rPr>
          <w:b/>
          <w:caps/>
          <w:sz w:val="22"/>
          <w:szCs w:val="28"/>
        </w:rPr>
      </w:pPr>
    </w:p>
    <w:p w:rsidR="00880C16" w:rsidRPr="001227BD" w:rsidRDefault="00880C16" w:rsidP="00880C16">
      <w:pPr>
        <w:jc w:val="center"/>
        <w:rPr>
          <w:rFonts w:ascii="Times New Roman ??????????" w:hAnsi="Times New Roman ??????????"/>
          <w:b/>
          <w:caps/>
          <w:color w:val="FF00FF"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1227BD">
        <w:rPr>
          <w:rFonts w:ascii="Times New Roman ??????????" w:hAnsi="Times New Roman ??????????"/>
          <w:b/>
          <w:caps/>
          <w:sz w:val="28"/>
          <w:szCs w:val="28"/>
        </w:rPr>
        <w:t>Основы менеджмента</w:t>
      </w:r>
    </w:p>
    <w:p w:rsidR="00880C16" w:rsidRPr="00D25285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25285">
        <w:rPr>
          <w:sz w:val="28"/>
          <w:szCs w:val="28"/>
        </w:rPr>
        <w:t>Сущность и содержание менеджмента.</w:t>
      </w:r>
    </w:p>
    <w:p w:rsidR="00880C16" w:rsidRPr="00D25285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25285">
        <w:rPr>
          <w:sz w:val="28"/>
          <w:szCs w:val="28"/>
        </w:rPr>
        <w:t xml:space="preserve">Внешняя и внутренняя среда </w:t>
      </w:r>
      <w:bookmarkStart w:id="0" w:name="_GoBack"/>
      <w:bookmarkEnd w:id="0"/>
      <w:r w:rsidRPr="00D25285">
        <w:rPr>
          <w:sz w:val="28"/>
          <w:szCs w:val="28"/>
        </w:rPr>
        <w:t>организации.</w:t>
      </w:r>
    </w:p>
    <w:p w:rsidR="00880C16" w:rsidRPr="00D25285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25285">
        <w:rPr>
          <w:sz w:val="28"/>
          <w:szCs w:val="28"/>
        </w:rPr>
        <w:t>Процесс управления.</w:t>
      </w:r>
    </w:p>
    <w:p w:rsidR="00880C16" w:rsidRPr="00D25285" w:rsidRDefault="00880C16" w:rsidP="00880C16">
      <w:pPr>
        <w:widowControl/>
        <w:numPr>
          <w:ilvl w:val="0"/>
          <w:numId w:val="9"/>
        </w:numPr>
        <w:shd w:val="clear" w:color="auto" w:fill="FFFFFF"/>
        <w:ind w:right="10"/>
        <w:jc w:val="both"/>
        <w:rPr>
          <w:sz w:val="28"/>
          <w:szCs w:val="24"/>
        </w:rPr>
      </w:pPr>
      <w:r w:rsidRPr="00D25285">
        <w:rPr>
          <w:sz w:val="28"/>
          <w:szCs w:val="28"/>
        </w:rPr>
        <w:t>Особенности труда менеджера и его роли в организации.</w:t>
      </w:r>
    </w:p>
    <w:p w:rsidR="00880C16" w:rsidRPr="00230750" w:rsidRDefault="00880C16" w:rsidP="00880C16">
      <w:pPr>
        <w:rPr>
          <w:b/>
          <w:sz w:val="24"/>
          <w:szCs w:val="28"/>
        </w:rPr>
      </w:pPr>
    </w:p>
    <w:p w:rsidR="00880C16" w:rsidRPr="0042199A" w:rsidRDefault="00880C16" w:rsidP="0088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42199A">
        <w:rPr>
          <w:b/>
          <w:sz w:val="28"/>
          <w:szCs w:val="28"/>
        </w:rPr>
        <w:t>ЛОГИСТИКА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Понятие логистики. Взаимосвязь материальных, финансовых и информационных потоков.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Сущность и содержание производственной логистики. Применение концепции «точно в срок».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Товарная политика и управление материальными запасами.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Система складирования и складская переработка продукции.</w:t>
      </w:r>
    </w:p>
    <w:p w:rsidR="00880C16" w:rsidRPr="00230750" w:rsidRDefault="00880C16" w:rsidP="00880C16">
      <w:pPr>
        <w:rPr>
          <w:b/>
          <w:sz w:val="24"/>
          <w:szCs w:val="28"/>
        </w:rPr>
      </w:pPr>
    </w:p>
    <w:p w:rsidR="00880C16" w:rsidRPr="003E778A" w:rsidRDefault="00880C16" w:rsidP="0088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3E778A">
        <w:rPr>
          <w:b/>
          <w:sz w:val="28"/>
          <w:szCs w:val="28"/>
        </w:rPr>
        <w:t>ФИНАНСОВЫЙ МЕНЕДЖМЕНТ</w:t>
      </w:r>
    </w:p>
    <w:p w:rsidR="00880C16" w:rsidRPr="003E778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3E778A">
        <w:rPr>
          <w:sz w:val="28"/>
          <w:szCs w:val="28"/>
        </w:rPr>
        <w:t>Финансовый менеджмент как система управления.</w:t>
      </w:r>
    </w:p>
    <w:p w:rsidR="00880C16" w:rsidRPr="003E778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3E778A">
        <w:rPr>
          <w:sz w:val="28"/>
          <w:szCs w:val="28"/>
        </w:rPr>
        <w:t>Капитал и</w:t>
      </w:r>
      <w:r w:rsidRPr="003E778A">
        <w:rPr>
          <w:sz w:val="28"/>
        </w:rPr>
        <w:t xml:space="preserve"> финансовые методы его увеличения</w:t>
      </w:r>
      <w:r w:rsidRPr="003E778A">
        <w:rPr>
          <w:sz w:val="28"/>
          <w:szCs w:val="28"/>
        </w:rPr>
        <w:t>.</w:t>
      </w:r>
    </w:p>
    <w:p w:rsidR="00880C16" w:rsidRPr="003E778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3E778A">
        <w:rPr>
          <w:sz w:val="28"/>
          <w:szCs w:val="28"/>
        </w:rPr>
        <w:t>Классификация источников финансирования деятельности предприятия.</w:t>
      </w:r>
    </w:p>
    <w:p w:rsidR="00880C16" w:rsidRPr="003E778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3E778A">
        <w:rPr>
          <w:sz w:val="28"/>
          <w:szCs w:val="28"/>
        </w:rPr>
        <w:t>Распределение прибыли. Дивидендная политика предприятия.</w:t>
      </w:r>
    </w:p>
    <w:p w:rsidR="00880C16" w:rsidRPr="003E778A" w:rsidRDefault="00880C16" w:rsidP="00880C16">
      <w:pPr>
        <w:pStyle w:val="Heading2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3E778A">
        <w:rPr>
          <w:b w:val="0"/>
          <w:sz w:val="28"/>
          <w:szCs w:val="28"/>
        </w:rPr>
        <w:t>Управление финансовыми рисками.</w:t>
      </w:r>
    </w:p>
    <w:p w:rsidR="00880C16" w:rsidRPr="00230750" w:rsidRDefault="00880C16" w:rsidP="00880C16">
      <w:pPr>
        <w:tabs>
          <w:tab w:val="num" w:pos="480"/>
        </w:tabs>
        <w:jc w:val="both"/>
        <w:rPr>
          <w:sz w:val="24"/>
          <w:szCs w:val="28"/>
        </w:rPr>
      </w:pPr>
    </w:p>
    <w:p w:rsidR="00880C16" w:rsidRPr="0042199A" w:rsidRDefault="00880C16" w:rsidP="00880C16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Pr="0042199A">
        <w:rPr>
          <w:b/>
          <w:sz w:val="28"/>
          <w:szCs w:val="28"/>
        </w:rPr>
        <w:t>СТРАТЕГИЧЕСКИЙ МЕНЕДЖМЕНТ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Сущность стратегического управления.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</w:rPr>
        <w:t>Формирование стратегических целей и стратегии предприятия</w:t>
      </w:r>
      <w:r w:rsidRPr="0042199A">
        <w:rPr>
          <w:sz w:val="28"/>
          <w:szCs w:val="28"/>
        </w:rPr>
        <w:t>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Ситуационный анализ как инструмент стратегического менеджмента.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Стратегический анализ внутрифирменной среды.</w:t>
      </w:r>
    </w:p>
    <w:p w:rsidR="00880C16" w:rsidRPr="00230750" w:rsidRDefault="00880C16" w:rsidP="00880C16">
      <w:pPr>
        <w:shd w:val="clear" w:color="auto" w:fill="FFFFFF"/>
        <w:tabs>
          <w:tab w:val="left" w:pos="0"/>
        </w:tabs>
        <w:jc w:val="center"/>
        <w:rPr>
          <w:sz w:val="24"/>
          <w:szCs w:val="28"/>
        </w:rPr>
      </w:pPr>
    </w:p>
    <w:p w:rsidR="00880C16" w:rsidRPr="0042199A" w:rsidRDefault="00880C16" w:rsidP="00880C16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 w:rsidRPr="0042199A">
        <w:rPr>
          <w:b/>
          <w:sz w:val="28"/>
          <w:szCs w:val="28"/>
        </w:rPr>
        <w:t>УПРАВЛЕНИЕ ПЕРСОНАЛОМ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Персонал, управление персоналом: понятие, характеристики.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Методы управления персоналом.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Планирование потребности в персонале.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42199A">
        <w:rPr>
          <w:sz w:val="28"/>
          <w:szCs w:val="28"/>
        </w:rPr>
        <w:t>Найм</w:t>
      </w:r>
      <w:proofErr w:type="spellEnd"/>
      <w:r w:rsidRPr="0042199A">
        <w:rPr>
          <w:sz w:val="28"/>
          <w:szCs w:val="28"/>
        </w:rPr>
        <w:t xml:space="preserve"> и</w:t>
      </w:r>
      <w:proofErr w:type="gramEnd"/>
      <w:r w:rsidRPr="0042199A">
        <w:rPr>
          <w:sz w:val="28"/>
          <w:szCs w:val="28"/>
        </w:rPr>
        <w:t xml:space="preserve"> отбор персонала.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 xml:space="preserve">Деловая оценка персонала. 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 xml:space="preserve">Профориентация и адаптация персонала. 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Организация обучения персонала.</w:t>
      </w:r>
    </w:p>
    <w:p w:rsidR="00880C16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Затраты на персонал организации.</w:t>
      </w:r>
    </w:p>
    <w:p w:rsidR="00CE2533" w:rsidRPr="00D25285" w:rsidRDefault="00CE2533" w:rsidP="00CE2533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D25285">
        <w:rPr>
          <w:sz w:val="28"/>
          <w:szCs w:val="28"/>
        </w:rPr>
        <w:t xml:space="preserve">Мотивация и стимулирование </w:t>
      </w:r>
      <w:r>
        <w:rPr>
          <w:sz w:val="28"/>
          <w:szCs w:val="28"/>
        </w:rPr>
        <w:t>персонала</w:t>
      </w:r>
      <w:r w:rsidRPr="00D25285">
        <w:rPr>
          <w:sz w:val="28"/>
          <w:szCs w:val="28"/>
        </w:rPr>
        <w:t>.</w:t>
      </w:r>
    </w:p>
    <w:p w:rsidR="00880C16" w:rsidRPr="0042199A" w:rsidRDefault="00880C16" w:rsidP="00880C16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6. </w:t>
      </w:r>
      <w:r w:rsidRPr="0042199A">
        <w:rPr>
          <w:b/>
          <w:sz w:val="28"/>
          <w:szCs w:val="28"/>
        </w:rPr>
        <w:t>МАРКЕТИНГ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Информационное обеспечение маркетинговых решений.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Товарная политика в маркетинге.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Ценовая политика в маркетинге.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Сбытовая политика в маркетинге.</w:t>
      </w:r>
    </w:p>
    <w:p w:rsidR="00880C16" w:rsidRPr="0042199A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199A">
        <w:rPr>
          <w:sz w:val="28"/>
          <w:szCs w:val="28"/>
        </w:rPr>
        <w:t>Система маркетинговых коммуникаций и её элементы.</w:t>
      </w:r>
    </w:p>
    <w:p w:rsidR="00880C16" w:rsidRPr="0042199A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199A">
        <w:rPr>
          <w:bCs/>
          <w:sz w:val="28"/>
          <w:szCs w:val="28"/>
        </w:rPr>
        <w:t>Планирование и контроль маркетинговой деятельности.</w:t>
      </w:r>
    </w:p>
    <w:p w:rsidR="00880C16" w:rsidRPr="0042199A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199A">
        <w:rPr>
          <w:sz w:val="28"/>
          <w:szCs w:val="28"/>
        </w:rPr>
        <w:t>Управление маркетингом.</w:t>
      </w:r>
    </w:p>
    <w:p w:rsidR="00CE2533" w:rsidRDefault="00CE2533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0C16" w:rsidRPr="0042199A" w:rsidRDefault="00880C16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7. </w:t>
      </w:r>
      <w:r w:rsidRPr="0042199A">
        <w:rPr>
          <w:b/>
          <w:sz w:val="28"/>
          <w:szCs w:val="28"/>
        </w:rPr>
        <w:t>ТЕОРИЯ ОРГАНИЗАЦИИ</w:t>
      </w:r>
    </w:p>
    <w:p w:rsidR="00880C16" w:rsidRPr="0042199A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199A">
        <w:rPr>
          <w:sz w:val="28"/>
          <w:szCs w:val="28"/>
        </w:rPr>
        <w:t>Внешняя и внутренняя среда организации.</w:t>
      </w:r>
    </w:p>
    <w:p w:rsidR="00880C16" w:rsidRPr="0042199A" w:rsidRDefault="00880C16" w:rsidP="00880C16">
      <w:pPr>
        <w:pStyle w:val="1"/>
        <w:numPr>
          <w:ilvl w:val="0"/>
          <w:numId w:val="9"/>
        </w:numPr>
        <w:shd w:val="clear" w:color="auto" w:fill="auto"/>
        <w:spacing w:after="0" w:line="240" w:lineRule="auto"/>
        <w:rPr>
          <w:sz w:val="28"/>
          <w:szCs w:val="28"/>
        </w:rPr>
      </w:pPr>
      <w:r w:rsidRPr="0042199A">
        <w:rPr>
          <w:sz w:val="28"/>
          <w:szCs w:val="28"/>
        </w:rPr>
        <w:t>Группы в организации.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Законы организации.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Принципы организации.</w:t>
      </w:r>
    </w:p>
    <w:p w:rsidR="00880C16" w:rsidRPr="0042199A" w:rsidRDefault="00880C16" w:rsidP="00880C16">
      <w:pPr>
        <w:pStyle w:val="a6"/>
        <w:numPr>
          <w:ilvl w:val="0"/>
          <w:numId w:val="9"/>
        </w:numPr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  <w:r w:rsidRPr="0042199A">
        <w:rPr>
          <w:sz w:val="28"/>
          <w:szCs w:val="28"/>
        </w:rPr>
        <w:t>Конфликты в организации: виды и методы разрешения.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Организационное проектирование.</w:t>
      </w:r>
    </w:p>
    <w:p w:rsidR="00880C16" w:rsidRPr="0042199A" w:rsidRDefault="00880C16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0C16" w:rsidRPr="0042199A" w:rsidRDefault="00880C16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r w:rsidRPr="0042199A">
        <w:rPr>
          <w:b/>
          <w:sz w:val="28"/>
          <w:szCs w:val="28"/>
        </w:rPr>
        <w:t>УПРАВЛЕНИЕ КАЧЕСТВОМ</w:t>
      </w:r>
    </w:p>
    <w:p w:rsidR="00880C16" w:rsidRPr="0042199A" w:rsidRDefault="00880C16" w:rsidP="00880C16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Понятие качества и управления качеством.</w:t>
      </w:r>
    </w:p>
    <w:p w:rsidR="00880C16" w:rsidRPr="0042199A" w:rsidRDefault="00880C16" w:rsidP="00880C16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Показатели качества продукта и услуги.</w:t>
      </w:r>
    </w:p>
    <w:p w:rsidR="00880C16" w:rsidRPr="0042199A" w:rsidRDefault="00880C16" w:rsidP="00880C16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Оценка и измерение качества. Квалиметрия.</w:t>
      </w:r>
    </w:p>
    <w:p w:rsidR="00880C16" w:rsidRPr="0042199A" w:rsidRDefault="00880C16" w:rsidP="00880C16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Методы управления качеством.</w:t>
      </w:r>
    </w:p>
    <w:p w:rsidR="00880C16" w:rsidRPr="0042199A" w:rsidRDefault="00880C16" w:rsidP="00880C16">
      <w:pPr>
        <w:numPr>
          <w:ilvl w:val="0"/>
          <w:numId w:val="9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Стандартизация в управлении качеством. Сертификация.</w:t>
      </w:r>
    </w:p>
    <w:p w:rsidR="00880C16" w:rsidRPr="0042199A" w:rsidRDefault="00880C16" w:rsidP="00880C1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80C16" w:rsidRPr="0042199A" w:rsidRDefault="00880C16" w:rsidP="00880C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Pr="0042199A">
        <w:rPr>
          <w:b/>
          <w:sz w:val="28"/>
          <w:szCs w:val="28"/>
        </w:rPr>
        <w:t>АНТИКРИЗИСНОЕ УПРАВЛЕНИЕ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>Понятие и черты кризиса, виды и причины кризиса.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>Банкротство: признаки, виды, процедуры банкротства.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 xml:space="preserve">Методики прогнозирования банкротства. 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Финансовое оздоровление компаний. Этапы оздоровления.</w:t>
      </w:r>
    </w:p>
    <w:p w:rsidR="00880C16" w:rsidRPr="0042199A" w:rsidRDefault="00880C16" w:rsidP="00880C16">
      <w:pPr>
        <w:tabs>
          <w:tab w:val="left" w:pos="0"/>
        </w:tabs>
        <w:jc w:val="both"/>
        <w:rPr>
          <w:b/>
          <w:sz w:val="28"/>
          <w:szCs w:val="28"/>
        </w:rPr>
      </w:pPr>
    </w:p>
    <w:p w:rsidR="00880C16" w:rsidRPr="0042199A" w:rsidRDefault="00880C16" w:rsidP="00880C1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42199A">
        <w:rPr>
          <w:b/>
          <w:sz w:val="28"/>
          <w:szCs w:val="28"/>
        </w:rPr>
        <w:t>ИННОВАЦИОННЫЙ МЕНЕДЖМЕНТ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>Инновация: сущность, виды.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Оценка инновационного проекта.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42199A">
        <w:rPr>
          <w:sz w:val="28"/>
          <w:szCs w:val="28"/>
        </w:rPr>
        <w:t>Инновационный риск.</w:t>
      </w:r>
    </w:p>
    <w:p w:rsidR="00880C16" w:rsidRPr="0042199A" w:rsidRDefault="00880C16" w:rsidP="00880C16">
      <w:pPr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42199A">
        <w:rPr>
          <w:sz w:val="28"/>
          <w:szCs w:val="28"/>
        </w:rPr>
        <w:t>Инновационный потенциал организации.</w:t>
      </w:r>
    </w:p>
    <w:p w:rsidR="00880C16" w:rsidRPr="0042199A" w:rsidRDefault="00880C16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80C16" w:rsidRPr="0042199A" w:rsidRDefault="00880C16" w:rsidP="00880C16">
      <w:p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11. </w:t>
      </w:r>
      <w:r w:rsidRPr="0042199A">
        <w:rPr>
          <w:b/>
          <w:sz w:val="28"/>
          <w:szCs w:val="28"/>
        </w:rPr>
        <w:t>ОРГАНИЗАЦИОННОЕ ПОВЕДЕНИЕ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Основы организационного поведения.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Организационное поведение на индивидуальном уровне.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199A">
        <w:rPr>
          <w:sz w:val="28"/>
          <w:szCs w:val="28"/>
        </w:rPr>
        <w:t>Организационное поведение на групповом уровне.</w:t>
      </w:r>
    </w:p>
    <w:p w:rsidR="00880C16" w:rsidRPr="0042199A" w:rsidRDefault="00880C16" w:rsidP="00880C16">
      <w:pPr>
        <w:widowControl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99A">
        <w:rPr>
          <w:sz w:val="28"/>
          <w:szCs w:val="28"/>
        </w:rPr>
        <w:t>Управление поведением организации.</w:t>
      </w:r>
    </w:p>
    <w:p w:rsidR="000B799A" w:rsidRPr="00F034BB" w:rsidRDefault="000B799A" w:rsidP="00880C16">
      <w:pPr>
        <w:widowControl/>
        <w:jc w:val="center"/>
        <w:rPr>
          <w:rFonts w:ascii="Calibri" w:hAnsi="Calibri"/>
          <w:sz w:val="24"/>
          <w:szCs w:val="24"/>
        </w:rPr>
      </w:pPr>
    </w:p>
    <w:sectPr w:rsidR="000B799A" w:rsidRPr="00F034BB" w:rsidSect="0024514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6AC"/>
    <w:multiLevelType w:val="hybridMultilevel"/>
    <w:tmpl w:val="6DD4E974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B2265"/>
    <w:multiLevelType w:val="multilevel"/>
    <w:tmpl w:val="FFA28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AC0B7F"/>
    <w:multiLevelType w:val="multilevel"/>
    <w:tmpl w:val="6DD4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573921"/>
    <w:multiLevelType w:val="multilevel"/>
    <w:tmpl w:val="14E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AE2B1D"/>
    <w:multiLevelType w:val="hybridMultilevel"/>
    <w:tmpl w:val="AD5A0706"/>
    <w:lvl w:ilvl="0" w:tplc="CAEC3D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65565"/>
    <w:multiLevelType w:val="hybridMultilevel"/>
    <w:tmpl w:val="829AF6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4E04624"/>
    <w:multiLevelType w:val="hybridMultilevel"/>
    <w:tmpl w:val="781C6614"/>
    <w:lvl w:ilvl="0" w:tplc="B81EE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D42A6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A54FC5"/>
    <w:multiLevelType w:val="hybridMultilevel"/>
    <w:tmpl w:val="C278009A"/>
    <w:lvl w:ilvl="0" w:tplc="9C6EA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5000543B"/>
    <w:multiLevelType w:val="multilevel"/>
    <w:tmpl w:val="C2780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7A753EC0"/>
    <w:multiLevelType w:val="hybridMultilevel"/>
    <w:tmpl w:val="FFA28C52"/>
    <w:lvl w:ilvl="0" w:tplc="A10E2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AC3"/>
    <w:rsid w:val="00005115"/>
    <w:rsid w:val="00027DB0"/>
    <w:rsid w:val="000447D1"/>
    <w:rsid w:val="00051FA1"/>
    <w:rsid w:val="0005271D"/>
    <w:rsid w:val="000730E9"/>
    <w:rsid w:val="000905B1"/>
    <w:rsid w:val="000B799A"/>
    <w:rsid w:val="000D383A"/>
    <w:rsid w:val="000D5ED1"/>
    <w:rsid w:val="000E7590"/>
    <w:rsid w:val="000F49BE"/>
    <w:rsid w:val="00110CC6"/>
    <w:rsid w:val="00121D0D"/>
    <w:rsid w:val="001227BD"/>
    <w:rsid w:val="00141A49"/>
    <w:rsid w:val="00144BE4"/>
    <w:rsid w:val="00156F9B"/>
    <w:rsid w:val="00195C51"/>
    <w:rsid w:val="0019730F"/>
    <w:rsid w:val="001E2D9A"/>
    <w:rsid w:val="001F21F0"/>
    <w:rsid w:val="001F2C8F"/>
    <w:rsid w:val="001F4D9B"/>
    <w:rsid w:val="001F4F08"/>
    <w:rsid w:val="00217713"/>
    <w:rsid w:val="002259B4"/>
    <w:rsid w:val="00225A14"/>
    <w:rsid w:val="00227A7D"/>
    <w:rsid w:val="00234930"/>
    <w:rsid w:val="00236229"/>
    <w:rsid w:val="00243161"/>
    <w:rsid w:val="00245143"/>
    <w:rsid w:val="00261D58"/>
    <w:rsid w:val="00264597"/>
    <w:rsid w:val="0028495D"/>
    <w:rsid w:val="002C118C"/>
    <w:rsid w:val="002F4438"/>
    <w:rsid w:val="003126CA"/>
    <w:rsid w:val="0032317C"/>
    <w:rsid w:val="003332E9"/>
    <w:rsid w:val="0035437F"/>
    <w:rsid w:val="00355A29"/>
    <w:rsid w:val="003A7C7B"/>
    <w:rsid w:val="003A7C96"/>
    <w:rsid w:val="003C0D0D"/>
    <w:rsid w:val="00412305"/>
    <w:rsid w:val="00412ACE"/>
    <w:rsid w:val="0042199A"/>
    <w:rsid w:val="004221CD"/>
    <w:rsid w:val="00423BA1"/>
    <w:rsid w:val="00431D47"/>
    <w:rsid w:val="00436E6B"/>
    <w:rsid w:val="00457503"/>
    <w:rsid w:val="004628FF"/>
    <w:rsid w:val="00485FD1"/>
    <w:rsid w:val="004A02D6"/>
    <w:rsid w:val="004A18E3"/>
    <w:rsid w:val="004C0C0E"/>
    <w:rsid w:val="004C1B9A"/>
    <w:rsid w:val="004E4FB9"/>
    <w:rsid w:val="004F5AC4"/>
    <w:rsid w:val="00503D12"/>
    <w:rsid w:val="00520BF9"/>
    <w:rsid w:val="00530B01"/>
    <w:rsid w:val="00542532"/>
    <w:rsid w:val="00566510"/>
    <w:rsid w:val="00583E57"/>
    <w:rsid w:val="00591C33"/>
    <w:rsid w:val="005A1462"/>
    <w:rsid w:val="005E0965"/>
    <w:rsid w:val="005E18FD"/>
    <w:rsid w:val="005F01E0"/>
    <w:rsid w:val="00601F18"/>
    <w:rsid w:val="006127FA"/>
    <w:rsid w:val="00623EB4"/>
    <w:rsid w:val="006276C4"/>
    <w:rsid w:val="00660689"/>
    <w:rsid w:val="00681DBA"/>
    <w:rsid w:val="006923E0"/>
    <w:rsid w:val="006B0394"/>
    <w:rsid w:val="006C7F04"/>
    <w:rsid w:val="006D0C12"/>
    <w:rsid w:val="00702218"/>
    <w:rsid w:val="007109DC"/>
    <w:rsid w:val="007276F1"/>
    <w:rsid w:val="0073299E"/>
    <w:rsid w:val="00736523"/>
    <w:rsid w:val="007434DE"/>
    <w:rsid w:val="0079066D"/>
    <w:rsid w:val="00796586"/>
    <w:rsid w:val="007A03C1"/>
    <w:rsid w:val="007D5797"/>
    <w:rsid w:val="00814B34"/>
    <w:rsid w:val="00814D25"/>
    <w:rsid w:val="00871BA1"/>
    <w:rsid w:val="00880C16"/>
    <w:rsid w:val="00887D17"/>
    <w:rsid w:val="008B5D4A"/>
    <w:rsid w:val="00910E9D"/>
    <w:rsid w:val="00927283"/>
    <w:rsid w:val="00934723"/>
    <w:rsid w:val="00941538"/>
    <w:rsid w:val="00952659"/>
    <w:rsid w:val="00973F74"/>
    <w:rsid w:val="00983770"/>
    <w:rsid w:val="00996758"/>
    <w:rsid w:val="009D56B8"/>
    <w:rsid w:val="009E5607"/>
    <w:rsid w:val="009F2D70"/>
    <w:rsid w:val="00A117CA"/>
    <w:rsid w:val="00A22431"/>
    <w:rsid w:val="00A42B9B"/>
    <w:rsid w:val="00A80074"/>
    <w:rsid w:val="00AF7380"/>
    <w:rsid w:val="00B01ECF"/>
    <w:rsid w:val="00B10DF6"/>
    <w:rsid w:val="00B11A05"/>
    <w:rsid w:val="00B1428A"/>
    <w:rsid w:val="00B24429"/>
    <w:rsid w:val="00B44C30"/>
    <w:rsid w:val="00B6169E"/>
    <w:rsid w:val="00B7170E"/>
    <w:rsid w:val="00BA1E83"/>
    <w:rsid w:val="00BA32B4"/>
    <w:rsid w:val="00BA5227"/>
    <w:rsid w:val="00BA52E9"/>
    <w:rsid w:val="00BA534E"/>
    <w:rsid w:val="00BB4580"/>
    <w:rsid w:val="00BB486B"/>
    <w:rsid w:val="00BC329D"/>
    <w:rsid w:val="00BE75D5"/>
    <w:rsid w:val="00C170A6"/>
    <w:rsid w:val="00C31ADF"/>
    <w:rsid w:val="00C42AC3"/>
    <w:rsid w:val="00C458E6"/>
    <w:rsid w:val="00C574E7"/>
    <w:rsid w:val="00C664BF"/>
    <w:rsid w:val="00C73240"/>
    <w:rsid w:val="00C81756"/>
    <w:rsid w:val="00CC1929"/>
    <w:rsid w:val="00CE2533"/>
    <w:rsid w:val="00CF4F6D"/>
    <w:rsid w:val="00CF6F2C"/>
    <w:rsid w:val="00D0081D"/>
    <w:rsid w:val="00D1064D"/>
    <w:rsid w:val="00D266F5"/>
    <w:rsid w:val="00D2707E"/>
    <w:rsid w:val="00D33F04"/>
    <w:rsid w:val="00D34DE0"/>
    <w:rsid w:val="00D5755D"/>
    <w:rsid w:val="00D63C7D"/>
    <w:rsid w:val="00DA64A5"/>
    <w:rsid w:val="00DC0257"/>
    <w:rsid w:val="00DC5A49"/>
    <w:rsid w:val="00DF2F77"/>
    <w:rsid w:val="00E154A8"/>
    <w:rsid w:val="00E301A9"/>
    <w:rsid w:val="00E34A91"/>
    <w:rsid w:val="00E3650C"/>
    <w:rsid w:val="00E432E6"/>
    <w:rsid w:val="00E656A2"/>
    <w:rsid w:val="00E72DE4"/>
    <w:rsid w:val="00E80FA2"/>
    <w:rsid w:val="00E840A7"/>
    <w:rsid w:val="00E92234"/>
    <w:rsid w:val="00EB030B"/>
    <w:rsid w:val="00EB1FE4"/>
    <w:rsid w:val="00EE022F"/>
    <w:rsid w:val="00F034BB"/>
    <w:rsid w:val="00F23B54"/>
    <w:rsid w:val="00F375FD"/>
    <w:rsid w:val="00F44FF0"/>
    <w:rsid w:val="00F733C9"/>
    <w:rsid w:val="00F84172"/>
    <w:rsid w:val="00F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CA"/>
    <w:pPr>
      <w:widowControl w:val="0"/>
    </w:pPr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3126CA"/>
    <w:pPr>
      <w:widowControl/>
      <w:spacing w:before="100" w:beforeAutospacing="1" w:after="100" w:afterAutospacing="1"/>
      <w:outlineLvl w:val="2"/>
    </w:pPr>
    <w:rPr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126CA"/>
    <w:rPr>
      <w:b/>
      <w:sz w:val="27"/>
    </w:rPr>
  </w:style>
  <w:style w:type="paragraph" w:styleId="a3">
    <w:name w:val="Body Text"/>
    <w:basedOn w:val="a"/>
    <w:link w:val="a4"/>
    <w:uiPriority w:val="99"/>
    <w:rsid w:val="003126CA"/>
    <w:pPr>
      <w:widowControl/>
      <w:spacing w:after="120"/>
    </w:pPr>
    <w:rPr>
      <w:color w:val="000000"/>
      <w:sz w:val="28"/>
    </w:rPr>
  </w:style>
  <w:style w:type="character" w:customStyle="1" w:styleId="BodyTextChar">
    <w:name w:val="Body Text Char"/>
    <w:basedOn w:val="a0"/>
    <w:uiPriority w:val="99"/>
    <w:semiHidden/>
    <w:locked/>
    <w:rPr>
      <w:rFonts w:cs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3126CA"/>
    <w:rPr>
      <w:color w:val="000000"/>
      <w:sz w:val="28"/>
    </w:rPr>
  </w:style>
  <w:style w:type="character" w:styleId="a5">
    <w:name w:val="Emphasis"/>
    <w:basedOn w:val="a0"/>
    <w:uiPriority w:val="99"/>
    <w:qFormat/>
    <w:rsid w:val="003126CA"/>
    <w:rPr>
      <w:rFonts w:cs="Times New Roman"/>
      <w:i/>
    </w:rPr>
  </w:style>
  <w:style w:type="character" w:customStyle="1" w:styleId="Bodytext">
    <w:name w:val="Body text_"/>
    <w:basedOn w:val="a0"/>
    <w:link w:val="1"/>
    <w:uiPriority w:val="99"/>
    <w:locked/>
    <w:rsid w:val="00264597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Bodytext"/>
    <w:uiPriority w:val="99"/>
    <w:rsid w:val="00264597"/>
    <w:pPr>
      <w:widowControl/>
      <w:shd w:val="clear" w:color="auto" w:fill="FFFFFF"/>
      <w:spacing w:after="480" w:line="259" w:lineRule="exact"/>
      <w:ind w:hanging="400"/>
      <w:jc w:val="both"/>
    </w:pPr>
    <w:rPr>
      <w:noProof/>
      <w:sz w:val="21"/>
      <w:szCs w:val="21"/>
    </w:rPr>
  </w:style>
  <w:style w:type="paragraph" w:styleId="a6">
    <w:name w:val="Normal (Web)"/>
    <w:basedOn w:val="a"/>
    <w:uiPriority w:val="99"/>
    <w:rsid w:val="003A7C7B"/>
    <w:pPr>
      <w:widowControl/>
      <w:spacing w:before="100" w:beforeAutospacing="1" w:after="115"/>
    </w:pPr>
    <w:rPr>
      <w:color w:val="000000"/>
      <w:sz w:val="24"/>
      <w:szCs w:val="24"/>
    </w:rPr>
  </w:style>
  <w:style w:type="character" w:customStyle="1" w:styleId="Heading2">
    <w:name w:val="Heading #2_"/>
    <w:basedOn w:val="a0"/>
    <w:link w:val="Heading20"/>
    <w:uiPriority w:val="99"/>
    <w:locked/>
    <w:rsid w:val="00141A49"/>
    <w:rPr>
      <w:rFonts w:cs="Times New Roman"/>
      <w:b/>
      <w:bCs/>
      <w:sz w:val="21"/>
      <w:szCs w:val="21"/>
      <w:lang w:bidi="ar-SA"/>
    </w:rPr>
  </w:style>
  <w:style w:type="paragraph" w:customStyle="1" w:styleId="Heading20">
    <w:name w:val="Heading #2"/>
    <w:basedOn w:val="a"/>
    <w:link w:val="Heading2"/>
    <w:uiPriority w:val="99"/>
    <w:rsid w:val="00141A49"/>
    <w:pPr>
      <w:widowControl/>
      <w:shd w:val="clear" w:color="auto" w:fill="FFFFFF"/>
      <w:spacing w:after="120" w:line="240" w:lineRule="atLeast"/>
      <w:outlineLvl w:val="1"/>
    </w:pPr>
    <w:rPr>
      <w:b/>
      <w:bCs/>
      <w:noProof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                                                                          </dc:title>
  <dc:subject/>
  <dc:creator>Раиса Николаевна Похунова</dc:creator>
  <cp:keywords/>
  <dc:description/>
  <cp:lastModifiedBy>Людочка</cp:lastModifiedBy>
  <cp:revision>10</cp:revision>
  <dcterms:created xsi:type="dcterms:W3CDTF">2014-04-21T06:20:00Z</dcterms:created>
  <dcterms:modified xsi:type="dcterms:W3CDTF">2015-12-01T08:43:00Z</dcterms:modified>
</cp:coreProperties>
</file>