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BF" w:rsidRPr="003E778A" w:rsidRDefault="00E030BF" w:rsidP="0069441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E030BF" w:rsidRPr="000D5ED1" w:rsidRDefault="00E030BF" w:rsidP="0069441B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0D5ED1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>ая</w:t>
      </w:r>
      <w:r w:rsidRPr="000D5ED1">
        <w:rPr>
          <w:b/>
          <w:sz w:val="28"/>
          <w:szCs w:val="28"/>
        </w:rPr>
        <w:t xml:space="preserve"> кафедрой </w:t>
      </w:r>
    </w:p>
    <w:p w:rsidR="00E030BF" w:rsidRPr="003E778A" w:rsidRDefault="00E030BF" w:rsidP="0069441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экономики и управления</w:t>
      </w:r>
    </w:p>
    <w:p w:rsidR="00E030BF" w:rsidRPr="003E778A" w:rsidRDefault="00E030BF" w:rsidP="0069441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 xml:space="preserve">к.э.н., профессор                      </w:t>
      </w:r>
    </w:p>
    <w:p w:rsidR="00E030BF" w:rsidRPr="003E778A" w:rsidRDefault="00E030BF" w:rsidP="0069441B">
      <w:pPr>
        <w:suppressAutoHyphens/>
        <w:jc w:val="right"/>
        <w:rPr>
          <w:b/>
          <w:sz w:val="28"/>
          <w:szCs w:val="28"/>
        </w:rPr>
      </w:pPr>
      <w:r w:rsidRPr="003E778A">
        <w:rPr>
          <w:b/>
          <w:sz w:val="28"/>
          <w:szCs w:val="28"/>
        </w:rPr>
        <w:t>Л.Э. Дубаневич</w:t>
      </w:r>
    </w:p>
    <w:p w:rsidR="00E030BF" w:rsidRDefault="00E030BF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</w:p>
    <w:p w:rsidR="00E030BF" w:rsidRPr="007A3F3B" w:rsidRDefault="00E030BF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7A3F3B">
        <w:rPr>
          <w:b/>
          <w:caps/>
          <w:color w:val="000000"/>
          <w:sz w:val="28"/>
          <w:szCs w:val="28"/>
        </w:rPr>
        <w:t xml:space="preserve">ПРИМЕРНАЯ ТЕМАТИКА </w:t>
      </w:r>
    </w:p>
    <w:p w:rsidR="00E030BF" w:rsidRPr="007A3F3B" w:rsidRDefault="00E030BF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7A3F3B">
        <w:rPr>
          <w:b/>
          <w:caps/>
          <w:color w:val="000000"/>
          <w:sz w:val="28"/>
          <w:szCs w:val="28"/>
        </w:rPr>
        <w:t xml:space="preserve">выпускных квалификационных работ </w:t>
      </w:r>
    </w:p>
    <w:p w:rsidR="00E030BF" w:rsidRPr="007A3F3B" w:rsidRDefault="00E030BF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7A3F3B">
        <w:rPr>
          <w:b/>
          <w:caps/>
          <w:color w:val="000000"/>
          <w:sz w:val="28"/>
          <w:szCs w:val="28"/>
        </w:rPr>
        <w:t>(</w:t>
      </w:r>
      <w:r>
        <w:rPr>
          <w:b/>
          <w:caps/>
          <w:color w:val="000000"/>
          <w:sz w:val="28"/>
          <w:szCs w:val="28"/>
        </w:rPr>
        <w:t>бакалаврских работ</w:t>
      </w:r>
      <w:r w:rsidRPr="007A3F3B">
        <w:rPr>
          <w:b/>
          <w:caps/>
          <w:color w:val="000000"/>
          <w:sz w:val="28"/>
          <w:szCs w:val="28"/>
        </w:rPr>
        <w:t xml:space="preserve">) ПО </w:t>
      </w:r>
      <w:r>
        <w:rPr>
          <w:b/>
          <w:caps/>
          <w:color w:val="000000"/>
          <w:sz w:val="28"/>
          <w:szCs w:val="28"/>
        </w:rPr>
        <w:t>направлению</w:t>
      </w:r>
    </w:p>
    <w:p w:rsidR="00E030BF" w:rsidRPr="007A3F3B" w:rsidRDefault="00E030BF" w:rsidP="00C81DB1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>
        <w:rPr>
          <w:b/>
          <w:bCs/>
          <w:sz w:val="28"/>
          <w:szCs w:val="22"/>
        </w:rPr>
        <w:t>380302</w:t>
      </w:r>
      <w:r w:rsidRPr="00F108B0">
        <w:rPr>
          <w:b/>
          <w:bCs/>
          <w:sz w:val="28"/>
          <w:szCs w:val="22"/>
        </w:rPr>
        <w:t xml:space="preserve">.62 </w:t>
      </w:r>
      <w:r w:rsidRPr="007A3F3B">
        <w:rPr>
          <w:b/>
          <w:caps/>
          <w:color w:val="000000"/>
          <w:sz w:val="28"/>
          <w:szCs w:val="28"/>
        </w:rPr>
        <w:t>«менеджмент»</w:t>
      </w:r>
    </w:p>
    <w:p w:rsidR="00E030BF" w:rsidRPr="007A3F3B" w:rsidRDefault="00E030BF" w:rsidP="00C81DB1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A3F3B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5</w:t>
      </w:r>
      <w:r w:rsidRPr="007A3F3B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6</w:t>
      </w:r>
      <w:r w:rsidRPr="007A3F3B">
        <w:rPr>
          <w:b/>
          <w:color w:val="000000"/>
          <w:sz w:val="28"/>
          <w:szCs w:val="28"/>
        </w:rPr>
        <w:t xml:space="preserve"> учебный год</w:t>
      </w:r>
    </w:p>
    <w:p w:rsidR="00E030BF" w:rsidRPr="000E72D7" w:rsidRDefault="00E030BF" w:rsidP="00CE767D">
      <w:pPr>
        <w:shd w:val="clear" w:color="auto" w:fill="FFFFFF"/>
        <w:ind w:firstLine="284"/>
        <w:jc w:val="both"/>
        <w:rPr>
          <w:i/>
          <w:color w:val="000000"/>
          <w:spacing w:val="1"/>
          <w:sz w:val="28"/>
          <w:szCs w:val="28"/>
        </w:rPr>
      </w:pPr>
    </w:p>
    <w:p w:rsidR="00E030BF" w:rsidRPr="000E72D7" w:rsidRDefault="00E030BF" w:rsidP="00626CA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0E72D7">
        <w:rPr>
          <w:i/>
          <w:color w:val="000000"/>
          <w:spacing w:val="1"/>
          <w:sz w:val="28"/>
          <w:szCs w:val="28"/>
        </w:rPr>
        <w:t>Примерная тематика выпускных квалификационных работ раз</w:t>
      </w:r>
      <w:r w:rsidRPr="000E72D7">
        <w:rPr>
          <w:i/>
          <w:color w:val="000000"/>
          <w:spacing w:val="4"/>
          <w:sz w:val="28"/>
          <w:szCs w:val="28"/>
        </w:rPr>
        <w:t xml:space="preserve">рабатывается и утверждается кафедрой экономики и управления. </w:t>
      </w:r>
    </w:p>
    <w:p w:rsidR="00E030BF" w:rsidRPr="000E72D7" w:rsidRDefault="00E030BF" w:rsidP="00626CA1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0E72D7">
        <w:rPr>
          <w:i/>
          <w:color w:val="000000"/>
          <w:spacing w:val="3"/>
          <w:sz w:val="28"/>
          <w:szCs w:val="28"/>
        </w:rPr>
        <w:t xml:space="preserve">Тема выпускной квалификационной работы может быть предложена и самим студентом и принята к утверждению </w:t>
      </w:r>
      <w:r w:rsidRPr="000E72D7">
        <w:rPr>
          <w:i/>
          <w:color w:val="000000"/>
          <w:sz w:val="28"/>
          <w:szCs w:val="28"/>
        </w:rPr>
        <w:t xml:space="preserve">при аргументированном  обосновании её актуальности, инновационной направленности и возможности </w:t>
      </w:r>
      <w:r w:rsidRPr="000E72D7">
        <w:rPr>
          <w:i/>
          <w:color w:val="000000"/>
          <w:spacing w:val="-1"/>
          <w:sz w:val="28"/>
          <w:szCs w:val="28"/>
        </w:rPr>
        <w:t xml:space="preserve">выполнения.  </w:t>
      </w:r>
    </w:p>
    <w:p w:rsidR="00E030BF" w:rsidRPr="000E72D7" w:rsidRDefault="00E030BF" w:rsidP="00626CA1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0E72D7">
        <w:rPr>
          <w:i/>
          <w:color w:val="000000"/>
          <w:spacing w:val="1"/>
          <w:sz w:val="28"/>
          <w:szCs w:val="28"/>
        </w:rPr>
        <w:t xml:space="preserve">Тема </w:t>
      </w:r>
      <w:r w:rsidRPr="000E72D7">
        <w:rPr>
          <w:i/>
          <w:color w:val="000000"/>
          <w:spacing w:val="3"/>
          <w:sz w:val="28"/>
          <w:szCs w:val="28"/>
        </w:rPr>
        <w:t xml:space="preserve">выпускной квалификационной работы </w:t>
      </w:r>
      <w:r w:rsidRPr="000E72D7">
        <w:rPr>
          <w:i/>
          <w:color w:val="000000"/>
          <w:spacing w:val="1"/>
          <w:sz w:val="28"/>
          <w:szCs w:val="28"/>
        </w:rPr>
        <w:t xml:space="preserve">должна соответствовать направлению профессиональной </w:t>
      </w:r>
      <w:r w:rsidRPr="000E72D7">
        <w:rPr>
          <w:i/>
          <w:color w:val="000000"/>
          <w:spacing w:val="-1"/>
          <w:sz w:val="28"/>
          <w:szCs w:val="28"/>
        </w:rPr>
        <w:t>подготовки студента.</w:t>
      </w:r>
    </w:p>
    <w:p w:rsidR="00E030BF" w:rsidRPr="000E72D7" w:rsidRDefault="00E030BF" w:rsidP="00626CA1">
      <w:pPr>
        <w:shd w:val="clear" w:color="auto" w:fill="FFFFFF"/>
        <w:ind w:firstLine="567"/>
        <w:jc w:val="both"/>
        <w:rPr>
          <w:i/>
          <w:color w:val="000000"/>
          <w:spacing w:val="-1"/>
          <w:sz w:val="28"/>
          <w:szCs w:val="28"/>
        </w:rPr>
      </w:pPr>
      <w:r w:rsidRPr="000E72D7">
        <w:rPr>
          <w:i/>
          <w:color w:val="000000"/>
          <w:spacing w:val="-1"/>
          <w:sz w:val="28"/>
          <w:szCs w:val="28"/>
        </w:rPr>
        <w:t xml:space="preserve">Окончательная редакция темы </w:t>
      </w:r>
      <w:r w:rsidRPr="000E72D7">
        <w:rPr>
          <w:i/>
          <w:color w:val="000000"/>
          <w:spacing w:val="3"/>
          <w:sz w:val="28"/>
          <w:szCs w:val="28"/>
        </w:rPr>
        <w:t xml:space="preserve">выпускной квалификационной работы </w:t>
      </w:r>
      <w:r w:rsidRPr="000E72D7">
        <w:rPr>
          <w:i/>
          <w:color w:val="000000"/>
          <w:spacing w:val="-1"/>
          <w:sz w:val="28"/>
          <w:szCs w:val="28"/>
        </w:rPr>
        <w:t>согласовывается с научным руководителем.</w:t>
      </w:r>
    </w:p>
    <w:p w:rsidR="00E030BF" w:rsidRPr="000E72D7" w:rsidRDefault="00E030BF" w:rsidP="00C81DB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управленческой деятельности предприятия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рекомендаций по эффективному использованию зарубежного управленческого опыта</w:t>
      </w:r>
      <w:r>
        <w:rPr>
          <w:color w:val="000000"/>
          <w:sz w:val="28"/>
          <w:szCs w:val="28"/>
          <w:shd w:val="clear" w:color="auto" w:fill="FFFFFF"/>
        </w:rPr>
        <w:t xml:space="preserve"> в деятельности российских предприятий </w:t>
      </w:r>
      <w:r>
        <w:rPr>
          <w:color w:val="000000"/>
          <w:sz w:val="28"/>
          <w:szCs w:val="28"/>
        </w:rPr>
        <w:t>(на примере…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системы управления изменениями в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эффективной системы менеджмента на основе модели «управления знаниями» и принципов обучающейся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организационно-правового обеспечения деятельности предприятия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проектирование организационной структуры управления </w:t>
      </w:r>
      <w:r>
        <w:rPr>
          <w:color w:val="000000"/>
          <w:sz w:val="28"/>
          <w:szCs w:val="28"/>
        </w:rPr>
        <w:t>предприятием</w:t>
      </w:r>
      <w:r w:rsidRPr="007A3F3B">
        <w:rPr>
          <w:color w:val="000000"/>
          <w:sz w:val="28"/>
          <w:szCs w:val="28"/>
        </w:rPr>
        <w:t xml:space="preserve">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подбора и отбора персонала предприятия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профессионального развития персонала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1080"/>
          <w:tab w:val="left" w:pos="1210"/>
          <w:tab w:val="left" w:pos="1440"/>
          <w:tab w:val="left" w:pos="21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мотивации персонала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1080"/>
          <w:tab w:val="left" w:pos="1210"/>
          <w:tab w:val="left" w:pos="1440"/>
          <w:tab w:val="left" w:pos="2160"/>
        </w:tabs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адаптации персонала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1080"/>
          <w:tab w:val="left" w:pos="1114"/>
          <w:tab w:val="left" w:pos="1440"/>
          <w:tab w:val="left" w:pos="216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аттестации персонала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t xml:space="preserve">Совершенствование системы управления персоналом предприятия (на </w:t>
      </w:r>
      <w:r>
        <w:rPr>
          <w:color w:val="000000"/>
          <w:sz w:val="28"/>
          <w:szCs w:val="28"/>
        </w:rPr>
        <w:t>примере…</w:t>
      </w:r>
      <w:r w:rsidRPr="007A3F3B">
        <w:rPr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оплаты труда </w:t>
      </w:r>
      <w:r>
        <w:rPr>
          <w:color w:val="000000"/>
          <w:sz w:val="28"/>
          <w:szCs w:val="28"/>
        </w:rPr>
        <w:t xml:space="preserve">на предприятии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Внедрение мероприятий научной организации труда (НОТ) в аспекте выявления и реализации резервов производства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Управление производительностью труда в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и его совершенствование</w:t>
      </w:r>
      <w:r w:rsidRPr="007A3F3B">
        <w:rPr>
          <w:color w:val="000000"/>
          <w:sz w:val="28"/>
          <w:szCs w:val="28"/>
          <w:shd w:val="clear" w:color="auto" w:fill="FFFFFF"/>
        </w:rPr>
        <w:t xml:space="preserve"> (на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Формирование прогрессивной корпоративной культуры организации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Анализ и совершенствование организационной культуры предприятия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D745B1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45B1">
        <w:rPr>
          <w:sz w:val="28"/>
          <w:szCs w:val="28"/>
        </w:rPr>
        <w:t>Разработка предложений по формированию эффективной системы социальной защиты работников предприятия</w:t>
      </w:r>
      <w:r>
        <w:rPr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D745B1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системы управления организацией на основе принципов социальной ответственности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t xml:space="preserve">Повышение эффективности организации производства на предприятии 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Организация и совершенствование маркетинговой деятельности предприятия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Разработка концепции управления маркетингом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Выбор стратегии маркетинга и разработка плана организационных мероприятий по е</w:t>
      </w:r>
      <w:r>
        <w:rPr>
          <w:color w:val="000000"/>
          <w:sz w:val="28"/>
          <w:szCs w:val="28"/>
        </w:rPr>
        <w:t>ё</w:t>
      </w:r>
      <w:r w:rsidRPr="007A3F3B">
        <w:rPr>
          <w:color w:val="000000"/>
          <w:sz w:val="28"/>
          <w:szCs w:val="28"/>
        </w:rPr>
        <w:t xml:space="preserve"> реализации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 системы  маркетинговых коммуникаций предприятия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1260"/>
        </w:tabs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Обеспечение конкурентоспособности предприятий сферы услуг (здравоохранение, образование, культура)</w:t>
      </w:r>
      <w:r>
        <w:rPr>
          <w:color w:val="000000"/>
          <w:sz w:val="28"/>
          <w:szCs w:val="28"/>
        </w:rPr>
        <w:t xml:space="preserve"> 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  <w:tab w:val="left" w:pos="312"/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Оценка конкурентоспособности продукции (услуг) предприятия на рынке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Анализ и совершенствование системы управления документооборотом  в организации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tabs>
          <w:tab w:val="left" w:pos="0"/>
          <w:tab w:val="left" w:pos="1080"/>
        </w:tabs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Совершенствование информационного обеспечения управления в организации 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ind w:right="7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Совершенствование технологий разработки и реализации управленческих решений в организации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Инновационные методы управления технологическим процессом складского хозяйства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Разработка современной логистической концепции управления материальными запасами предприятия (на 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>.</w:t>
      </w:r>
    </w:p>
    <w:p w:rsidR="00E030BF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 xml:space="preserve">Разработка бизнес-плана </w:t>
      </w:r>
      <w:r>
        <w:rPr>
          <w:color w:val="000000"/>
          <w:sz w:val="28"/>
          <w:szCs w:val="28"/>
          <w:shd w:val="clear" w:color="auto" w:fill="FFFFFF"/>
        </w:rPr>
        <w:t>по выпуску новой продукции</w:t>
      </w:r>
      <w:r w:rsidRPr="007A3F3B"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>(на конкретно</w:t>
      </w:r>
      <w:r>
        <w:rPr>
          <w:color w:val="000000"/>
          <w:sz w:val="28"/>
          <w:szCs w:val="28"/>
        </w:rPr>
        <w:t>м</w:t>
      </w:r>
      <w:r w:rsidRPr="007A3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 xml:space="preserve">Разработка бизнес-плана </w:t>
      </w:r>
      <w:r>
        <w:rPr>
          <w:color w:val="000000"/>
          <w:sz w:val="28"/>
          <w:szCs w:val="28"/>
          <w:shd w:val="clear" w:color="auto" w:fill="FFFFFF"/>
        </w:rPr>
        <w:t>по созданию нового предприятия</w:t>
      </w:r>
      <w:r w:rsidRPr="007A3F3B"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color w:val="000000"/>
          <w:sz w:val="28"/>
          <w:szCs w:val="28"/>
        </w:rPr>
        <w:t>(на конкретно</w:t>
      </w:r>
      <w:r>
        <w:rPr>
          <w:color w:val="000000"/>
          <w:sz w:val="28"/>
          <w:szCs w:val="28"/>
        </w:rPr>
        <w:t>м</w:t>
      </w:r>
      <w:r w:rsidRPr="007A3F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Повышение эффективности внешнеэкономической деятельности предприятия (на 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Совершенствование механизма ценообразования с целью повышения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рентабельности производства и конкурентоспособности продукции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…)</w:t>
      </w:r>
      <w:r w:rsidRPr="007A3F3B">
        <w:rPr>
          <w:color w:val="000000"/>
          <w:sz w:val="28"/>
          <w:szCs w:val="28"/>
        </w:rPr>
        <w:t>.</w:t>
      </w:r>
    </w:p>
    <w:p w:rsidR="00E030BF" w:rsidRPr="00FC7902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Управление ценовой политикой как фактор повышения конкурентоспособности предприятия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Прогрессивные методы управления продажами в розничной (оптовой) торговле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…)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ind w:right="7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Методы повышения эффективности управления торгово-технологическим процессом на предприятии роз</w:t>
      </w:r>
      <w:r w:rsidRPr="007A3F3B">
        <w:rPr>
          <w:color w:val="000000"/>
          <w:sz w:val="28"/>
          <w:szCs w:val="28"/>
        </w:rPr>
        <w:softHyphen/>
        <w:t>ничной торговли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 w:rsidRPr="007A3F3B">
        <w:rPr>
          <w:color w:val="000000"/>
          <w:sz w:val="28"/>
          <w:szCs w:val="28"/>
        </w:rPr>
        <w:t xml:space="preserve"> фактор</w:t>
      </w:r>
      <w:r>
        <w:rPr>
          <w:color w:val="000000"/>
          <w:sz w:val="28"/>
          <w:szCs w:val="28"/>
        </w:rPr>
        <w:t>ов</w:t>
      </w:r>
      <w:r w:rsidRPr="007A3F3B">
        <w:rPr>
          <w:color w:val="000000"/>
          <w:sz w:val="28"/>
          <w:szCs w:val="28"/>
        </w:rPr>
        <w:t xml:space="preserve"> внешней </w:t>
      </w:r>
      <w:r>
        <w:rPr>
          <w:color w:val="000000"/>
          <w:sz w:val="28"/>
          <w:szCs w:val="28"/>
        </w:rPr>
        <w:t xml:space="preserve">и внутренней </w:t>
      </w:r>
      <w:r w:rsidRPr="007A3F3B">
        <w:rPr>
          <w:color w:val="000000"/>
          <w:sz w:val="28"/>
          <w:szCs w:val="28"/>
        </w:rPr>
        <w:t>среды и их влияни</w:t>
      </w:r>
      <w:r>
        <w:rPr>
          <w:color w:val="000000"/>
          <w:sz w:val="28"/>
          <w:szCs w:val="28"/>
        </w:rPr>
        <w:t>я</w:t>
      </w:r>
      <w:r w:rsidRPr="007A3F3B">
        <w:rPr>
          <w:color w:val="000000"/>
          <w:sz w:val="28"/>
          <w:szCs w:val="28"/>
        </w:rPr>
        <w:t xml:space="preserve"> на деятельность предприятия (на 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 xml:space="preserve">.  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Современный лизинг в системе управления капиталом предприятия (на 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 xml:space="preserve">. </w:t>
      </w:r>
    </w:p>
    <w:p w:rsidR="00E030BF" w:rsidRDefault="00E030BF" w:rsidP="00A406AE">
      <w:pPr>
        <w:numPr>
          <w:ilvl w:val="0"/>
          <w:numId w:val="18"/>
        </w:numPr>
        <w:jc w:val="both"/>
        <w:rPr>
          <w:sz w:val="28"/>
          <w:szCs w:val="28"/>
        </w:rPr>
      </w:pPr>
      <w:r w:rsidRPr="00066F71">
        <w:rPr>
          <w:sz w:val="28"/>
          <w:szCs w:val="28"/>
        </w:rPr>
        <w:t>Оптимизация финансирования новых программ (продуктов, услуг) организации с использованием методов фандрайзинга</w:t>
      </w:r>
      <w:r>
        <w:rPr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…)</w:t>
      </w:r>
      <w:r w:rsidRPr="00066F71">
        <w:rPr>
          <w:sz w:val="28"/>
          <w:szCs w:val="28"/>
        </w:rPr>
        <w:t>.</w:t>
      </w:r>
    </w:p>
    <w:p w:rsidR="00E030BF" w:rsidRPr="00FC7902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Влияние налоговой системы на эффективность управления предприятием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…).</w:t>
      </w:r>
    </w:p>
    <w:p w:rsidR="00E030BF" w:rsidRPr="00FC7902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Налоговое планирование в системе управления предприятием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…).</w:t>
      </w:r>
    </w:p>
    <w:p w:rsidR="00E030BF" w:rsidRPr="00FC7902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FC7902">
        <w:rPr>
          <w:color w:val="000000"/>
          <w:sz w:val="28"/>
          <w:szCs w:val="28"/>
        </w:rPr>
        <w:t>Управленческий уч</w:t>
      </w:r>
      <w:r>
        <w:rPr>
          <w:color w:val="000000"/>
          <w:sz w:val="28"/>
          <w:szCs w:val="28"/>
        </w:rPr>
        <w:t>ё</w:t>
      </w:r>
      <w:r w:rsidRPr="00FC7902">
        <w:rPr>
          <w:color w:val="000000"/>
          <w:sz w:val="28"/>
          <w:szCs w:val="28"/>
        </w:rPr>
        <w:t>т в системе менеджмента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…).</w:t>
      </w:r>
    </w:p>
    <w:p w:rsidR="00E030BF" w:rsidRPr="00FC7902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FC7902">
        <w:rPr>
          <w:color w:val="000000"/>
          <w:sz w:val="28"/>
          <w:szCs w:val="28"/>
          <w:shd w:val="clear" w:color="auto" w:fill="FFFFFF"/>
        </w:rPr>
        <w:t>Формирование портфеля ценных бумаг предприятия (</w:t>
      </w:r>
      <w:r w:rsidRPr="007A3F3B">
        <w:rPr>
          <w:color w:val="000000"/>
          <w:sz w:val="28"/>
          <w:szCs w:val="28"/>
        </w:rPr>
        <w:t xml:space="preserve">на примере </w:t>
      </w:r>
      <w:r>
        <w:rPr>
          <w:color w:val="000000"/>
          <w:sz w:val="28"/>
          <w:szCs w:val="28"/>
        </w:rPr>
        <w:t>…)</w:t>
      </w:r>
      <w:r w:rsidRPr="00FC7902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957A32" w:rsidRDefault="00E030BF" w:rsidP="000E72D7">
      <w:pPr>
        <w:numPr>
          <w:ilvl w:val="0"/>
          <w:numId w:val="18"/>
        </w:numPr>
        <w:jc w:val="both"/>
        <w:rPr>
          <w:sz w:val="28"/>
          <w:szCs w:val="28"/>
        </w:rPr>
      </w:pPr>
      <w:r w:rsidRPr="00957A32">
        <w:rPr>
          <w:sz w:val="28"/>
          <w:szCs w:val="28"/>
        </w:rPr>
        <w:t xml:space="preserve">Финансовый механизм управления деятельностью </w:t>
      </w:r>
      <w:r>
        <w:rPr>
          <w:sz w:val="28"/>
          <w:szCs w:val="28"/>
        </w:rPr>
        <w:t>предприятия (на примере…</w:t>
      </w:r>
      <w:r w:rsidRPr="00957A32">
        <w:rPr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Анализ и оценка эффективности распределения и использования прибыли на предприятии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…).</w:t>
      </w:r>
    </w:p>
    <w:p w:rsidR="00E030BF" w:rsidRPr="00194181" w:rsidRDefault="00E030BF" w:rsidP="00A406A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и с</w:t>
      </w:r>
      <w:r w:rsidRPr="007A3F3B">
        <w:rPr>
          <w:sz w:val="28"/>
          <w:szCs w:val="28"/>
        </w:rPr>
        <w:t xml:space="preserve">овершенствование системы управления затратами на предприятии 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E030BF" w:rsidRPr="0081320C" w:rsidRDefault="00E030BF" w:rsidP="00D07204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денежными потоками предприятия (на примере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E030BF" w:rsidRPr="0081320C" w:rsidRDefault="00E030BF" w:rsidP="00D07204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ликвидностью предприятия (на примере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E030BF" w:rsidRPr="0081320C" w:rsidRDefault="00E030BF" w:rsidP="00D07204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оборотными активами предприятия (на примере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E030BF" w:rsidRPr="0081320C" w:rsidRDefault="00E030BF" w:rsidP="00D07204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1320C">
        <w:rPr>
          <w:color w:val="000000"/>
          <w:sz w:val="28"/>
          <w:szCs w:val="28"/>
        </w:rPr>
        <w:t>Управление финансовыми рисками предприятия (на примере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).</w:t>
      </w:r>
    </w:p>
    <w:p w:rsidR="00E030BF" w:rsidRPr="00430428" w:rsidRDefault="00E030BF" w:rsidP="003E2509">
      <w:pPr>
        <w:numPr>
          <w:ilvl w:val="0"/>
          <w:numId w:val="18"/>
        </w:numPr>
        <w:jc w:val="both"/>
        <w:rPr>
          <w:sz w:val="28"/>
          <w:szCs w:val="28"/>
        </w:rPr>
      </w:pPr>
      <w:r w:rsidRPr="00430428">
        <w:rPr>
          <w:sz w:val="28"/>
          <w:szCs w:val="28"/>
        </w:rPr>
        <w:t>Управление конфликтами в организации</w:t>
      </w:r>
      <w:r>
        <w:rPr>
          <w:sz w:val="28"/>
          <w:szCs w:val="28"/>
        </w:rPr>
        <w:t xml:space="preserve"> </w:t>
      </w:r>
      <w:r w:rsidRPr="0081320C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</w:t>
      </w:r>
      <w:r w:rsidRPr="00430428">
        <w:rPr>
          <w:sz w:val="28"/>
          <w:szCs w:val="28"/>
        </w:rPr>
        <w:t>.</w:t>
      </w:r>
    </w:p>
    <w:p w:rsidR="00E030BF" w:rsidRPr="00430428" w:rsidRDefault="00E030BF" w:rsidP="003E2509">
      <w:pPr>
        <w:numPr>
          <w:ilvl w:val="0"/>
          <w:numId w:val="18"/>
        </w:numPr>
        <w:jc w:val="both"/>
        <w:rPr>
          <w:sz w:val="28"/>
          <w:szCs w:val="28"/>
        </w:rPr>
      </w:pPr>
      <w:r w:rsidRPr="00430428">
        <w:rPr>
          <w:sz w:val="28"/>
          <w:szCs w:val="28"/>
        </w:rPr>
        <w:t>Управление рабочим временем и оценка его рационального использования</w:t>
      </w:r>
      <w:r>
        <w:rPr>
          <w:sz w:val="28"/>
          <w:szCs w:val="28"/>
        </w:rPr>
        <w:t xml:space="preserve"> </w:t>
      </w:r>
      <w:r w:rsidRPr="0081320C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</w:t>
      </w:r>
      <w:r w:rsidRPr="00430428">
        <w:rPr>
          <w:sz w:val="28"/>
          <w:szCs w:val="28"/>
        </w:rPr>
        <w:t>.</w:t>
      </w:r>
    </w:p>
    <w:p w:rsidR="00E030BF" w:rsidRPr="00430428" w:rsidRDefault="00E030BF" w:rsidP="003E2509">
      <w:pPr>
        <w:numPr>
          <w:ilvl w:val="0"/>
          <w:numId w:val="18"/>
        </w:numPr>
        <w:jc w:val="both"/>
        <w:rPr>
          <w:sz w:val="28"/>
          <w:szCs w:val="28"/>
        </w:rPr>
      </w:pPr>
      <w:bookmarkStart w:id="0" w:name="_GoBack"/>
      <w:bookmarkEnd w:id="0"/>
      <w:r w:rsidRPr="00430428">
        <w:rPr>
          <w:sz w:val="28"/>
          <w:szCs w:val="28"/>
        </w:rPr>
        <w:t>Управление экологическими процессами и обеспечением безопасности жизнедеятельности людей</w:t>
      </w:r>
      <w:r>
        <w:rPr>
          <w:sz w:val="28"/>
          <w:szCs w:val="28"/>
        </w:rPr>
        <w:t xml:space="preserve"> </w:t>
      </w:r>
      <w:r w:rsidRPr="0081320C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81320C">
        <w:rPr>
          <w:color w:val="000000"/>
          <w:sz w:val="28"/>
          <w:szCs w:val="28"/>
        </w:rPr>
        <w:t>)</w:t>
      </w:r>
      <w:r w:rsidRPr="00430428">
        <w:rPr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t xml:space="preserve">Повышение эффективности управления финансовыми ресурсами предприятия 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системы финансового планирования в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>
        <w:rPr>
          <w:color w:val="000000"/>
          <w:sz w:val="28"/>
          <w:szCs w:val="28"/>
        </w:rPr>
        <w:t>примере…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ind w:right="32"/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Мерчандайзинг в аспекте прогрессивного направления стимулирования продаж</w:t>
      </w:r>
      <w:r>
        <w:rPr>
          <w:color w:val="000000"/>
          <w:sz w:val="28"/>
          <w:szCs w:val="28"/>
        </w:rPr>
        <w:t xml:space="preserve"> </w:t>
      </w:r>
      <w:r w:rsidRPr="007A3F3B">
        <w:rPr>
          <w:color w:val="000000"/>
          <w:sz w:val="28"/>
          <w:szCs w:val="28"/>
        </w:rPr>
        <w:t>(на примере</w:t>
      </w:r>
      <w:r>
        <w:rPr>
          <w:color w:val="000000"/>
          <w:sz w:val="28"/>
          <w:szCs w:val="28"/>
        </w:rPr>
        <w:t xml:space="preserve"> …)</w:t>
      </w:r>
      <w:r w:rsidRPr="007A3F3B">
        <w:rPr>
          <w:color w:val="000000"/>
          <w:sz w:val="28"/>
          <w:szCs w:val="28"/>
        </w:rPr>
        <w:t xml:space="preserve">. 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>Современная оценка эффективности инвестиционной деятельности организации</w:t>
      </w:r>
      <w:r>
        <w:rPr>
          <w:color w:val="000000"/>
          <w:sz w:val="28"/>
          <w:szCs w:val="28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предложений по повышению инвестиционной привлекательности малого предприятия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A3F3B">
        <w:rPr>
          <w:color w:val="000000"/>
          <w:sz w:val="28"/>
          <w:szCs w:val="28"/>
        </w:rPr>
        <w:t xml:space="preserve">Инновационная стратегия </w:t>
      </w:r>
      <w:r>
        <w:rPr>
          <w:color w:val="000000"/>
          <w:sz w:val="28"/>
          <w:szCs w:val="28"/>
        </w:rPr>
        <w:t xml:space="preserve">предприятия </w:t>
      </w:r>
      <w:r w:rsidRPr="007A3F3B">
        <w:rPr>
          <w:color w:val="000000"/>
          <w:sz w:val="28"/>
          <w:szCs w:val="28"/>
        </w:rPr>
        <w:t xml:space="preserve">(на 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sz w:val="28"/>
          <w:szCs w:val="28"/>
        </w:rPr>
      </w:pPr>
      <w:r w:rsidRPr="007A3F3B">
        <w:rPr>
          <w:sz w:val="28"/>
          <w:szCs w:val="28"/>
        </w:rPr>
        <w:t xml:space="preserve">Формирование инновационного потенциала предприятия 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).</w:t>
      </w:r>
    </w:p>
    <w:p w:rsidR="00E030BF" w:rsidRPr="00B4063A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Анализ и совершенствование стратегического планирования в организации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7A3F3B">
        <w:rPr>
          <w:color w:val="000000"/>
          <w:sz w:val="28"/>
          <w:szCs w:val="28"/>
        </w:rPr>
        <w:t>Планирование и методы снижения себестоимости продукции</w:t>
      </w:r>
      <w:r>
        <w:rPr>
          <w:color w:val="000000"/>
          <w:sz w:val="28"/>
          <w:szCs w:val="28"/>
        </w:rPr>
        <w:t xml:space="preserve"> на предприятии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</w:rPr>
        <w:t xml:space="preserve">. 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рекомендаций по созданию эффективной системы управления качеством продукции (услуг)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>примере</w:t>
      </w:r>
      <w:r w:rsidRPr="00A21E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7A3F3B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мероприятий по созданию и развитию электронного бизнеса (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A3F3B">
        <w:rPr>
          <w:color w:val="000000"/>
          <w:sz w:val="28"/>
          <w:szCs w:val="28"/>
          <w:shd w:val="clear" w:color="auto" w:fill="FFFFFF"/>
        </w:rPr>
        <w:t>нтернет-подразделения) предприятия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7A3F3B">
        <w:rPr>
          <w:sz w:val="28"/>
          <w:szCs w:val="28"/>
        </w:rPr>
        <w:t xml:space="preserve">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…)</w:t>
      </w:r>
      <w:r w:rsidRPr="007A3F3B">
        <w:rPr>
          <w:color w:val="000000"/>
          <w:sz w:val="28"/>
          <w:szCs w:val="28"/>
          <w:shd w:val="clear" w:color="auto" w:fill="FFFFFF"/>
        </w:rPr>
        <w:t>.</w:t>
      </w:r>
    </w:p>
    <w:p w:rsidR="00E030BF" w:rsidRDefault="00E030BF" w:rsidP="00A406AE">
      <w:pPr>
        <w:numPr>
          <w:ilvl w:val="0"/>
          <w:numId w:val="18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7A3F3B">
        <w:rPr>
          <w:color w:val="000000"/>
          <w:sz w:val="28"/>
          <w:szCs w:val="28"/>
          <w:shd w:val="clear" w:color="auto" w:fill="FFFFFF"/>
        </w:rPr>
        <w:t>Разработка рекомендаций по антикризисному управлению и предупреждению банкротства на предприятии (</w:t>
      </w:r>
      <w:r w:rsidRPr="007A3F3B">
        <w:rPr>
          <w:sz w:val="28"/>
          <w:szCs w:val="28"/>
        </w:rPr>
        <w:t xml:space="preserve">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color w:val="000000"/>
          <w:sz w:val="28"/>
          <w:szCs w:val="28"/>
          <w:shd w:val="clear" w:color="auto" w:fill="FFFFFF"/>
        </w:rPr>
        <w:t>).</w:t>
      </w:r>
    </w:p>
    <w:p w:rsidR="00E030BF" w:rsidRDefault="00E030BF" w:rsidP="0049457E">
      <w:pPr>
        <w:numPr>
          <w:ilvl w:val="0"/>
          <w:numId w:val="18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A13426">
        <w:rPr>
          <w:color w:val="000000"/>
          <w:sz w:val="28"/>
          <w:szCs w:val="28"/>
          <w:shd w:val="clear" w:color="auto" w:fill="FFFFFF"/>
        </w:rPr>
        <w:t>Разработка стратегии развития организации и мероприятий по е</w:t>
      </w:r>
      <w:r>
        <w:rPr>
          <w:color w:val="000000"/>
          <w:sz w:val="28"/>
          <w:szCs w:val="28"/>
          <w:shd w:val="clear" w:color="auto" w:fill="FFFFFF"/>
        </w:rPr>
        <w:t>ё</w:t>
      </w:r>
      <w:r w:rsidRPr="00A13426">
        <w:rPr>
          <w:color w:val="000000"/>
          <w:sz w:val="28"/>
          <w:szCs w:val="28"/>
          <w:shd w:val="clear" w:color="auto" w:fill="FFFFFF"/>
        </w:rPr>
        <w:t xml:space="preserve"> реализации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0BF" w:rsidRDefault="00E030BF" w:rsidP="0049457E">
      <w:pPr>
        <w:numPr>
          <w:ilvl w:val="0"/>
          <w:numId w:val="18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A13426">
        <w:rPr>
          <w:color w:val="000000"/>
          <w:sz w:val="28"/>
          <w:szCs w:val="28"/>
          <w:shd w:val="clear" w:color="auto" w:fill="FFFFFF"/>
        </w:rPr>
        <w:t>Совершенствование методов управления организацией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A13426" w:rsidRDefault="00E030BF" w:rsidP="0049457E">
      <w:pPr>
        <w:numPr>
          <w:ilvl w:val="0"/>
          <w:numId w:val="18"/>
        </w:numPr>
        <w:ind w:left="357" w:hanging="357"/>
        <w:jc w:val="both"/>
        <w:rPr>
          <w:color w:val="000000"/>
          <w:sz w:val="28"/>
          <w:szCs w:val="28"/>
          <w:shd w:val="clear" w:color="auto" w:fill="FFFFFF"/>
        </w:rPr>
      </w:pPr>
      <w:r w:rsidRPr="00A13426">
        <w:rPr>
          <w:color w:val="000000"/>
          <w:sz w:val="28"/>
          <w:szCs w:val="28"/>
          <w:shd w:val="clear" w:color="auto" w:fill="FFFFFF"/>
        </w:rPr>
        <w:t>Разработка рекламной кампании организации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A3F3B">
        <w:rPr>
          <w:sz w:val="28"/>
          <w:szCs w:val="28"/>
        </w:rPr>
        <w:t xml:space="preserve">(на </w:t>
      </w:r>
      <w:r w:rsidRPr="007A3F3B">
        <w:rPr>
          <w:color w:val="000000"/>
          <w:sz w:val="28"/>
          <w:szCs w:val="28"/>
        </w:rPr>
        <w:t xml:space="preserve">примере </w:t>
      </w:r>
      <w:r>
        <w:rPr>
          <w:color w:val="000000"/>
          <w:sz w:val="28"/>
          <w:szCs w:val="28"/>
        </w:rPr>
        <w:t>…</w:t>
      </w:r>
      <w:r w:rsidRPr="007A3F3B">
        <w:rPr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030BF" w:rsidRPr="00A406AE" w:rsidRDefault="00E030BF" w:rsidP="0049457E">
      <w:pPr>
        <w:ind w:left="360"/>
        <w:jc w:val="both"/>
        <w:rPr>
          <w:color w:val="000000"/>
          <w:sz w:val="28"/>
          <w:szCs w:val="28"/>
          <w:shd w:val="clear" w:color="auto" w:fill="FFFFFF"/>
        </w:rPr>
      </w:pPr>
    </w:p>
    <w:sectPr w:rsidR="00E030BF" w:rsidRPr="00A406AE" w:rsidSect="00C81DB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0BF" w:rsidRDefault="00E030BF">
      <w:r>
        <w:separator/>
      </w:r>
    </w:p>
  </w:endnote>
  <w:endnote w:type="continuationSeparator" w:id="0">
    <w:p w:rsidR="00E030BF" w:rsidRDefault="00E0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F" w:rsidRDefault="00E030BF" w:rsidP="006A1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0BF" w:rsidRDefault="00E030BF" w:rsidP="00C81D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F" w:rsidRPr="00C81DB1" w:rsidRDefault="00E030BF" w:rsidP="006A122F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C81DB1">
      <w:rPr>
        <w:rStyle w:val="PageNumber"/>
        <w:sz w:val="16"/>
        <w:szCs w:val="16"/>
      </w:rPr>
      <w:fldChar w:fldCharType="begin"/>
    </w:r>
    <w:r w:rsidRPr="00C81DB1">
      <w:rPr>
        <w:rStyle w:val="PageNumber"/>
        <w:sz w:val="16"/>
        <w:szCs w:val="16"/>
      </w:rPr>
      <w:instrText xml:space="preserve">PAGE  </w:instrText>
    </w:r>
    <w:r w:rsidRPr="00C81DB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4</w:t>
    </w:r>
    <w:r w:rsidRPr="00C81DB1">
      <w:rPr>
        <w:rStyle w:val="PageNumber"/>
        <w:sz w:val="16"/>
        <w:szCs w:val="16"/>
      </w:rPr>
      <w:fldChar w:fldCharType="end"/>
    </w:r>
  </w:p>
  <w:p w:rsidR="00E030BF" w:rsidRPr="00C81DB1" w:rsidRDefault="00E030BF" w:rsidP="00C81DB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0BF" w:rsidRDefault="00E030BF">
      <w:r>
        <w:separator/>
      </w:r>
    </w:p>
  </w:footnote>
  <w:footnote w:type="continuationSeparator" w:id="0">
    <w:p w:rsidR="00E030BF" w:rsidRDefault="00E0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F" w:rsidRDefault="00E030BF" w:rsidP="00A33D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0BF" w:rsidRDefault="00E030BF" w:rsidP="005375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BF" w:rsidRDefault="00E030BF" w:rsidP="005375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A3F"/>
    <w:multiLevelType w:val="hybridMultilevel"/>
    <w:tmpl w:val="9364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2820E0"/>
    <w:multiLevelType w:val="hybridMultilevel"/>
    <w:tmpl w:val="A04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52CD6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51E7B"/>
    <w:multiLevelType w:val="hybridMultilevel"/>
    <w:tmpl w:val="0632E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9E3F27"/>
    <w:multiLevelType w:val="hybridMultilevel"/>
    <w:tmpl w:val="F580C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6A670C"/>
    <w:multiLevelType w:val="hybridMultilevel"/>
    <w:tmpl w:val="06A8D4B4"/>
    <w:lvl w:ilvl="0" w:tplc="4C8AAF22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1B539D"/>
    <w:multiLevelType w:val="hybridMultilevel"/>
    <w:tmpl w:val="D806F96A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553E33"/>
    <w:multiLevelType w:val="hybridMultilevel"/>
    <w:tmpl w:val="DB7E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AA14B7"/>
    <w:multiLevelType w:val="hybridMultilevel"/>
    <w:tmpl w:val="B16C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6164C2"/>
    <w:multiLevelType w:val="hybridMultilevel"/>
    <w:tmpl w:val="844C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456FDF"/>
    <w:multiLevelType w:val="hybridMultilevel"/>
    <w:tmpl w:val="FBF6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0D5BD3"/>
    <w:multiLevelType w:val="hybridMultilevel"/>
    <w:tmpl w:val="F3688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984A2D"/>
    <w:multiLevelType w:val="hybridMultilevel"/>
    <w:tmpl w:val="C0F4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16138A"/>
    <w:multiLevelType w:val="hybridMultilevel"/>
    <w:tmpl w:val="879C0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C70D6D"/>
    <w:multiLevelType w:val="hybridMultilevel"/>
    <w:tmpl w:val="E6F02E64"/>
    <w:lvl w:ilvl="0" w:tplc="A9E2D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0427FD"/>
    <w:multiLevelType w:val="hybridMultilevel"/>
    <w:tmpl w:val="A922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707470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AB7ADB"/>
    <w:multiLevelType w:val="hybridMultilevel"/>
    <w:tmpl w:val="0DB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F90CE8"/>
    <w:multiLevelType w:val="multilevel"/>
    <w:tmpl w:val="E6F0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E620F3"/>
    <w:multiLevelType w:val="hybridMultilevel"/>
    <w:tmpl w:val="8542A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35772A"/>
    <w:multiLevelType w:val="hybridMultilevel"/>
    <w:tmpl w:val="D278F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91CE9"/>
    <w:multiLevelType w:val="hybridMultilevel"/>
    <w:tmpl w:val="8F38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F318F"/>
    <w:multiLevelType w:val="hybridMultilevel"/>
    <w:tmpl w:val="ADF416F0"/>
    <w:lvl w:ilvl="0" w:tplc="009C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E2D1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D74169"/>
    <w:multiLevelType w:val="hybridMultilevel"/>
    <w:tmpl w:val="10AE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9"/>
  </w:num>
  <w:num w:numId="5">
    <w:abstractNumId w:val="8"/>
  </w:num>
  <w:num w:numId="6">
    <w:abstractNumId w:val="7"/>
  </w:num>
  <w:num w:numId="7">
    <w:abstractNumId w:val="15"/>
  </w:num>
  <w:num w:numId="8">
    <w:abstractNumId w:val="17"/>
  </w:num>
  <w:num w:numId="9">
    <w:abstractNumId w:val="14"/>
  </w:num>
  <w:num w:numId="10">
    <w:abstractNumId w:val="4"/>
  </w:num>
  <w:num w:numId="11">
    <w:abstractNumId w:val="3"/>
  </w:num>
  <w:num w:numId="12">
    <w:abstractNumId w:val="18"/>
  </w:num>
  <w:num w:numId="13">
    <w:abstractNumId w:val="10"/>
  </w:num>
  <w:num w:numId="14">
    <w:abstractNumId w:val="12"/>
  </w:num>
  <w:num w:numId="15">
    <w:abstractNumId w:val="11"/>
  </w:num>
  <w:num w:numId="16">
    <w:abstractNumId w:val="21"/>
  </w:num>
  <w:num w:numId="17">
    <w:abstractNumId w:val="9"/>
  </w:num>
  <w:num w:numId="18">
    <w:abstractNumId w:val="20"/>
  </w:num>
  <w:num w:numId="19">
    <w:abstractNumId w:val="13"/>
  </w:num>
  <w:num w:numId="20">
    <w:abstractNumId w:val="16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98A"/>
    <w:rsid w:val="0004285E"/>
    <w:rsid w:val="00064E95"/>
    <w:rsid w:val="00066F71"/>
    <w:rsid w:val="00082339"/>
    <w:rsid w:val="000D5ED1"/>
    <w:rsid w:val="000E72D7"/>
    <w:rsid w:val="000F4588"/>
    <w:rsid w:val="00124A72"/>
    <w:rsid w:val="00147018"/>
    <w:rsid w:val="0017655A"/>
    <w:rsid w:val="00194181"/>
    <w:rsid w:val="001E1EF2"/>
    <w:rsid w:val="001E298D"/>
    <w:rsid w:val="001E43C4"/>
    <w:rsid w:val="00223FF8"/>
    <w:rsid w:val="0024111F"/>
    <w:rsid w:val="00241269"/>
    <w:rsid w:val="00274C10"/>
    <w:rsid w:val="0029176B"/>
    <w:rsid w:val="002D3580"/>
    <w:rsid w:val="003356FB"/>
    <w:rsid w:val="00373D4C"/>
    <w:rsid w:val="003B5584"/>
    <w:rsid w:val="003C252E"/>
    <w:rsid w:val="003D178D"/>
    <w:rsid w:val="003E2509"/>
    <w:rsid w:val="003E778A"/>
    <w:rsid w:val="003F4E53"/>
    <w:rsid w:val="00406176"/>
    <w:rsid w:val="00430428"/>
    <w:rsid w:val="00457821"/>
    <w:rsid w:val="004659AB"/>
    <w:rsid w:val="0049457E"/>
    <w:rsid w:val="004C370A"/>
    <w:rsid w:val="004D24FB"/>
    <w:rsid w:val="00514264"/>
    <w:rsid w:val="00516C27"/>
    <w:rsid w:val="00537541"/>
    <w:rsid w:val="00567079"/>
    <w:rsid w:val="00567421"/>
    <w:rsid w:val="00585450"/>
    <w:rsid w:val="005B126E"/>
    <w:rsid w:val="005E0B2F"/>
    <w:rsid w:val="005E16BB"/>
    <w:rsid w:val="00612F38"/>
    <w:rsid w:val="00626CA1"/>
    <w:rsid w:val="0069441B"/>
    <w:rsid w:val="006A122F"/>
    <w:rsid w:val="006B0560"/>
    <w:rsid w:val="006D30C6"/>
    <w:rsid w:val="00710D33"/>
    <w:rsid w:val="00754F61"/>
    <w:rsid w:val="007873E1"/>
    <w:rsid w:val="0079757D"/>
    <w:rsid w:val="007A3F3B"/>
    <w:rsid w:val="007E3AFB"/>
    <w:rsid w:val="007F1370"/>
    <w:rsid w:val="007F44ED"/>
    <w:rsid w:val="0081320C"/>
    <w:rsid w:val="008354EF"/>
    <w:rsid w:val="00866955"/>
    <w:rsid w:val="00872354"/>
    <w:rsid w:val="008A5547"/>
    <w:rsid w:val="008C467C"/>
    <w:rsid w:val="008F73C1"/>
    <w:rsid w:val="009244EF"/>
    <w:rsid w:val="00936331"/>
    <w:rsid w:val="009479AC"/>
    <w:rsid w:val="00951A5E"/>
    <w:rsid w:val="00952A91"/>
    <w:rsid w:val="00954610"/>
    <w:rsid w:val="00957A32"/>
    <w:rsid w:val="00960263"/>
    <w:rsid w:val="0097699E"/>
    <w:rsid w:val="009D51C7"/>
    <w:rsid w:val="009E090A"/>
    <w:rsid w:val="009E4063"/>
    <w:rsid w:val="009F765C"/>
    <w:rsid w:val="00A000B5"/>
    <w:rsid w:val="00A010E0"/>
    <w:rsid w:val="00A13426"/>
    <w:rsid w:val="00A17F9C"/>
    <w:rsid w:val="00A21ED8"/>
    <w:rsid w:val="00A30276"/>
    <w:rsid w:val="00A33DA1"/>
    <w:rsid w:val="00A406AE"/>
    <w:rsid w:val="00A506EF"/>
    <w:rsid w:val="00A67CC6"/>
    <w:rsid w:val="00AB713E"/>
    <w:rsid w:val="00AE6801"/>
    <w:rsid w:val="00B4063A"/>
    <w:rsid w:val="00B42623"/>
    <w:rsid w:val="00B95584"/>
    <w:rsid w:val="00BC1980"/>
    <w:rsid w:val="00C719E0"/>
    <w:rsid w:val="00C81DB1"/>
    <w:rsid w:val="00CE767D"/>
    <w:rsid w:val="00D06EC2"/>
    <w:rsid w:val="00D07204"/>
    <w:rsid w:val="00D66ECD"/>
    <w:rsid w:val="00D745B1"/>
    <w:rsid w:val="00DA0FBE"/>
    <w:rsid w:val="00DB2467"/>
    <w:rsid w:val="00DC7692"/>
    <w:rsid w:val="00DD2D6D"/>
    <w:rsid w:val="00DE6F88"/>
    <w:rsid w:val="00DF645D"/>
    <w:rsid w:val="00E030BF"/>
    <w:rsid w:val="00E11BD6"/>
    <w:rsid w:val="00E17C01"/>
    <w:rsid w:val="00E27E0A"/>
    <w:rsid w:val="00E52872"/>
    <w:rsid w:val="00E87302"/>
    <w:rsid w:val="00E93D82"/>
    <w:rsid w:val="00EA5DB9"/>
    <w:rsid w:val="00EA6079"/>
    <w:rsid w:val="00EB0E92"/>
    <w:rsid w:val="00EB4183"/>
    <w:rsid w:val="00EC5C9B"/>
    <w:rsid w:val="00EE5560"/>
    <w:rsid w:val="00EF58EC"/>
    <w:rsid w:val="00F108B0"/>
    <w:rsid w:val="00F1413E"/>
    <w:rsid w:val="00F7083F"/>
    <w:rsid w:val="00FA498A"/>
    <w:rsid w:val="00FB3C6F"/>
    <w:rsid w:val="00FC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498A"/>
    <w:pPr>
      <w:keepNext/>
      <w:spacing w:line="240" w:lineRule="atLeast"/>
      <w:ind w:left="414" w:firstLine="851"/>
      <w:outlineLvl w:val="1"/>
    </w:pPr>
    <w:rPr>
      <w:b/>
      <w:color w:val="00000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98A"/>
    <w:pPr>
      <w:keepNext/>
      <w:spacing w:line="240" w:lineRule="atLeast"/>
      <w:ind w:left="414" w:firstLine="851"/>
      <w:jc w:val="both"/>
      <w:outlineLvl w:val="2"/>
    </w:pPr>
    <w:rPr>
      <w:i/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44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44EF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A498A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44EF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A498A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44E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A498A"/>
    <w:pPr>
      <w:spacing w:line="240" w:lineRule="atLeast"/>
      <w:ind w:firstLine="360"/>
      <w:jc w:val="both"/>
    </w:pPr>
    <w:rPr>
      <w:color w:val="00000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244EF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A498A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A498A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44E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FA49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44EF"/>
    <w:rPr>
      <w:rFonts w:cs="Times New Roman"/>
      <w:sz w:val="20"/>
      <w:szCs w:val="20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FA498A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styleId="Title">
    <w:name w:val="Title"/>
    <w:basedOn w:val="Normal"/>
    <w:link w:val="TitleChar"/>
    <w:uiPriority w:val="99"/>
    <w:qFormat/>
    <w:rsid w:val="00FA498A"/>
    <w:pPr>
      <w:jc w:val="center"/>
    </w:pPr>
    <w:rPr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44E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5375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244EF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75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1D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244EF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745B1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3E2509"/>
    <w:pPr>
      <w:widowControl w:val="0"/>
      <w:snapToGri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1061</Words>
  <Characters>6050</Characters>
  <Application>Microsoft Office Outlook</Application>
  <DocSecurity>0</DocSecurity>
  <Lines>0</Lines>
  <Paragraphs>0</Paragraphs>
  <ScaleCrop>false</ScaleCrop>
  <Company>РГГУ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</dc:title>
  <dc:subject/>
  <dc:creator>Этингоф</dc:creator>
  <cp:keywords/>
  <dc:description/>
  <cp:lastModifiedBy>pakhunova</cp:lastModifiedBy>
  <cp:revision>7</cp:revision>
  <cp:lastPrinted>2010-06-29T10:13:00Z</cp:lastPrinted>
  <dcterms:created xsi:type="dcterms:W3CDTF">2014-10-28T10:02:00Z</dcterms:created>
  <dcterms:modified xsi:type="dcterms:W3CDTF">2015-10-17T12:10:00Z</dcterms:modified>
</cp:coreProperties>
</file>