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83" w:rsidRDefault="00CA7F83" w:rsidP="00CA7F83">
      <w:pPr>
        <w:pStyle w:val="1"/>
        <w:shd w:val="clear" w:color="auto" w:fill="auto"/>
        <w:tabs>
          <w:tab w:val="left" w:pos="1038"/>
        </w:tabs>
        <w:ind w:right="60" w:firstLine="0"/>
        <w:jc w:val="right"/>
      </w:pPr>
      <w:r>
        <w:t xml:space="preserve">                                                                                                        Приложение 1 к приказу ректора</w:t>
      </w:r>
    </w:p>
    <w:p w:rsidR="00CA7F83" w:rsidRDefault="00CA7F83" w:rsidP="00CA7F83">
      <w:pPr>
        <w:pStyle w:val="1"/>
        <w:shd w:val="clear" w:color="auto" w:fill="auto"/>
        <w:spacing w:after="544" w:line="278" w:lineRule="exact"/>
        <w:ind w:right="20" w:firstLine="0"/>
        <w:jc w:val="right"/>
      </w:pPr>
      <w:r>
        <w:t xml:space="preserve">                                 от «24» апреля 2015 г. № 009-в-о/15</w:t>
      </w:r>
    </w:p>
    <w:p w:rsidR="00CA7F83" w:rsidRDefault="00CA7F83" w:rsidP="00CA7F83">
      <w:pPr>
        <w:pStyle w:val="20"/>
        <w:shd w:val="clear" w:color="auto" w:fill="auto"/>
        <w:spacing w:before="0" w:after="0" w:line="274" w:lineRule="exact"/>
        <w:jc w:val="center"/>
      </w:pPr>
      <w:r>
        <w:t>Изменения,</w:t>
      </w:r>
    </w:p>
    <w:p w:rsidR="00CA7F83" w:rsidRDefault="00CA7F83" w:rsidP="00CA7F83">
      <w:pPr>
        <w:pStyle w:val="20"/>
        <w:shd w:val="clear" w:color="auto" w:fill="auto"/>
        <w:spacing w:before="0" w:after="0" w:line="274" w:lineRule="exact"/>
        <w:ind w:left="560" w:right="500" w:firstLine="560"/>
        <w:jc w:val="both"/>
      </w:pPr>
      <w:r>
        <w:t xml:space="preserve">которые вносятся в Правила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 в НОУ ВПО «Московский институт экономики, политики и права» на 2015/2016 учебный год, утвержденные приказом ректора от 23 сентября 2014 г. № 48.</w:t>
      </w:r>
    </w:p>
    <w:p w:rsidR="00CA7F83" w:rsidRDefault="00CA7F83" w:rsidP="00CA7F83">
      <w:pPr>
        <w:pStyle w:val="20"/>
        <w:shd w:val="clear" w:color="auto" w:fill="auto"/>
        <w:spacing w:before="0" w:after="0" w:line="274" w:lineRule="exact"/>
        <w:ind w:left="560" w:right="500" w:firstLine="560"/>
        <w:jc w:val="both"/>
      </w:pPr>
    </w:p>
    <w:p w:rsidR="00CA7F83" w:rsidRDefault="00CA7F83" w:rsidP="00CA7F83">
      <w:pPr>
        <w:pStyle w:val="1"/>
        <w:numPr>
          <w:ilvl w:val="0"/>
          <w:numId w:val="1"/>
        </w:numPr>
        <w:shd w:val="clear" w:color="auto" w:fill="auto"/>
        <w:tabs>
          <w:tab w:val="left" w:pos="902"/>
        </w:tabs>
        <w:ind w:left="20" w:firstLine="560"/>
        <w:jc w:val="both"/>
      </w:pPr>
      <w:r>
        <w:t>Абзац второй п.6 изложить в следующей редакции:</w:t>
      </w:r>
    </w:p>
    <w:p w:rsidR="00CA7F83" w:rsidRDefault="00CA7F83" w:rsidP="00CA7F83">
      <w:pPr>
        <w:pStyle w:val="1"/>
        <w:shd w:val="clear" w:color="auto" w:fill="auto"/>
        <w:ind w:left="20" w:right="20" w:firstLine="560"/>
        <w:jc w:val="both"/>
      </w:pPr>
      <w:r>
        <w:t xml:space="preserve">«6. Прием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проводится на основании оцениваемых по </w:t>
      </w:r>
      <w:proofErr w:type="spellStart"/>
      <w:r>
        <w:t>стобалльной</w:t>
      </w:r>
      <w:proofErr w:type="spellEnd"/>
      <w:r>
        <w:t xml:space="preserve"> шкале результатов единого государственного экзамена (далее - ЕГЭ), которые признаются в качестве результатов вступительных испытаний, и (или) по результатам проводимых Институтом самостоятельно вступительных испытаний в случаях, установленных Правилами</w:t>
      </w:r>
      <w:proofErr w:type="gramStart"/>
      <w:r>
        <w:t>.».</w:t>
      </w:r>
      <w:proofErr w:type="gramEnd"/>
    </w:p>
    <w:p w:rsidR="00CA7F83" w:rsidRDefault="00CA7F83" w:rsidP="00CA7F83">
      <w:pPr>
        <w:pStyle w:val="1"/>
        <w:numPr>
          <w:ilvl w:val="0"/>
          <w:numId w:val="1"/>
        </w:numPr>
        <w:shd w:val="clear" w:color="auto" w:fill="auto"/>
        <w:tabs>
          <w:tab w:val="left" w:pos="902"/>
        </w:tabs>
        <w:ind w:left="20" w:firstLine="560"/>
        <w:jc w:val="both"/>
      </w:pPr>
      <w:r>
        <w:t>Дополнить пунктом 7.1 следующего содержания:</w:t>
      </w:r>
    </w:p>
    <w:p w:rsidR="00CA7F83" w:rsidRDefault="00CA7F83" w:rsidP="00CA7F83">
      <w:pPr>
        <w:pStyle w:val="1"/>
        <w:shd w:val="clear" w:color="auto" w:fill="auto"/>
        <w:ind w:left="20" w:right="20" w:firstLine="560"/>
        <w:jc w:val="both"/>
      </w:pPr>
      <w:r>
        <w:t xml:space="preserve">«7.1. </w:t>
      </w:r>
      <w:proofErr w:type="gramStart"/>
      <w:r>
        <w:t>Прием на обучение лиц, которые признаны гражданами Российской Федерации в соответствии с Федеральным конституционным законом от 21 марта 2014 г.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Севастополя», и лиц, которые являются гражданами Российской Федерации, постоянно проживающими на день принятия в Российскую Федерацию Республики Крым</w:t>
      </w:r>
      <w:proofErr w:type="gramEnd"/>
      <w:r>
        <w:t xml:space="preserve"> на территории Республики Крым или на территории города федерального значения Севастополя, и обучались в соответствии с государственным стандартом и (или) учебным планом общего среднего образования, утвержденными Кабинетом Министров Украины (далее соответственно - лица, признанные гражданами; граждане, постоянно проживающие в Крыму), осуществляется в соответствии с особенностями, установленными Правилами приема.</w:t>
      </w:r>
    </w:p>
    <w:p w:rsidR="00CA7F83" w:rsidRDefault="00CA7F83" w:rsidP="00CA7F83">
      <w:pPr>
        <w:pStyle w:val="1"/>
        <w:shd w:val="clear" w:color="auto" w:fill="auto"/>
        <w:ind w:right="20" w:firstLine="567"/>
        <w:jc w:val="both"/>
      </w:pPr>
      <w:r w:rsidRPr="00B41930">
        <w:t>3.</w:t>
      </w:r>
      <w:r>
        <w:t xml:space="preserve"> Институт проводит прием на </w:t>
      </w:r>
      <w:proofErr w:type="gramStart"/>
      <w:r>
        <w:t>обучение по договорам</w:t>
      </w:r>
      <w:proofErr w:type="gramEnd"/>
      <w:r>
        <w:t xml:space="preserve"> об оказании платных образовательных услуг с формированием различных списков лиц, подавших документы, необходимые для поступления, и списков поступающих и проведением различных конкурсов:</w:t>
      </w:r>
    </w:p>
    <w:p w:rsidR="00CA7F83" w:rsidRDefault="00CA7F83" w:rsidP="00CA7F83">
      <w:pPr>
        <w:pStyle w:val="1"/>
        <w:shd w:val="clear" w:color="auto" w:fill="auto"/>
        <w:ind w:right="20" w:firstLine="567"/>
        <w:jc w:val="left"/>
      </w:pPr>
      <w:r>
        <w:t xml:space="preserve">при приеме на обучение, постоянно проживающих в Крыму, </w:t>
      </w:r>
      <w:proofErr w:type="gramStart"/>
      <w:r>
        <w:t>которые</w:t>
      </w:r>
      <w:proofErr w:type="gramEnd"/>
      <w:r>
        <w:t xml:space="preserve"> поступают на условиях, установленных п. 112 Правил; </w:t>
      </w:r>
    </w:p>
    <w:p w:rsidR="00CA7F83" w:rsidRDefault="00CA7F83" w:rsidP="00CA7F83">
      <w:pPr>
        <w:pStyle w:val="1"/>
        <w:shd w:val="clear" w:color="auto" w:fill="auto"/>
        <w:ind w:right="20" w:firstLine="567"/>
        <w:jc w:val="left"/>
      </w:pPr>
      <w:r>
        <w:t>при приеме на обучение иных лиц.</w:t>
      </w:r>
    </w:p>
    <w:p w:rsidR="00CA7F83" w:rsidRDefault="00CA7F83" w:rsidP="00CA7F83">
      <w:pPr>
        <w:pStyle w:val="1"/>
        <w:shd w:val="clear" w:color="auto" w:fill="auto"/>
        <w:ind w:right="20" w:firstLine="567"/>
        <w:jc w:val="both"/>
      </w:pPr>
      <w:r>
        <w:t>Количество мест по договорам об оказании платных образовательных услуг для приема на обучение лиц, постоянно проживающих в Крыму, установленных п. 112, определяется в порядке, установленным Правилами приема</w:t>
      </w:r>
      <w:proofErr w:type="gramStart"/>
      <w:r>
        <w:t>.».</w:t>
      </w:r>
      <w:proofErr w:type="gramEnd"/>
    </w:p>
    <w:p w:rsidR="00CA7F83" w:rsidRDefault="00F60B88" w:rsidP="00CA7F83">
      <w:pPr>
        <w:pStyle w:val="1"/>
        <w:shd w:val="clear" w:color="auto" w:fill="auto"/>
        <w:tabs>
          <w:tab w:val="left" w:pos="881"/>
        </w:tabs>
        <w:ind w:right="980" w:firstLine="0"/>
        <w:jc w:val="left"/>
      </w:pPr>
      <w:r>
        <w:t xml:space="preserve">           4</w:t>
      </w:r>
      <w:r w:rsidR="00CA7F83">
        <w:t>. В абзаце втором пункта 16 слова «пунктом 17 Правил» заменить словом «Правилами».</w:t>
      </w:r>
    </w:p>
    <w:p w:rsidR="00CA7F83" w:rsidRDefault="00CA7F83" w:rsidP="00CA7F83">
      <w:pPr>
        <w:pStyle w:val="1"/>
        <w:shd w:val="clear" w:color="auto" w:fill="auto"/>
        <w:tabs>
          <w:tab w:val="left" w:pos="881"/>
        </w:tabs>
        <w:ind w:right="20" w:firstLine="0"/>
        <w:jc w:val="left"/>
      </w:pPr>
      <w:r>
        <w:t xml:space="preserve">           </w:t>
      </w:r>
      <w:r w:rsidR="00F60B88">
        <w:t>5</w:t>
      </w:r>
      <w:r>
        <w:t>. В наименовании главы III слова «</w:t>
      </w:r>
      <w:proofErr w:type="gramStart"/>
      <w:r>
        <w:t>Имеющими</w:t>
      </w:r>
      <w:proofErr w:type="gramEnd"/>
      <w:r>
        <w:t xml:space="preserve"> государственную аккредитацию» исключить.</w:t>
      </w:r>
    </w:p>
    <w:p w:rsidR="00CA7F83" w:rsidRDefault="00F60B88" w:rsidP="00CA7F83">
      <w:pPr>
        <w:pStyle w:val="1"/>
        <w:shd w:val="clear" w:color="auto" w:fill="auto"/>
        <w:tabs>
          <w:tab w:val="left" w:pos="881"/>
        </w:tabs>
        <w:ind w:firstLine="0"/>
        <w:jc w:val="both"/>
      </w:pPr>
      <w:r>
        <w:t xml:space="preserve">           6</w:t>
      </w:r>
      <w:r w:rsidR="00CA7F83">
        <w:t xml:space="preserve">. </w:t>
      </w:r>
      <w:proofErr w:type="gramStart"/>
      <w:r w:rsidR="00CA7F83">
        <w:t>Подпункте</w:t>
      </w:r>
      <w:proofErr w:type="gramEnd"/>
      <w:r w:rsidR="00CA7F83">
        <w:t xml:space="preserve"> «б» пункта 24 изложить в следующей редакции:</w:t>
      </w:r>
    </w:p>
    <w:p w:rsidR="00CA7F83" w:rsidRDefault="00CA7F83" w:rsidP="00CA7F83">
      <w:pPr>
        <w:pStyle w:val="1"/>
        <w:shd w:val="clear" w:color="auto" w:fill="auto"/>
        <w:ind w:left="20" w:right="20" w:firstLine="560"/>
        <w:jc w:val="both"/>
      </w:pPr>
      <w:r>
        <w:t>«б) победители и призеры IV этапа всеукраинских ученических олимпиад из числа лиц, постоянно проживающих в Крыму, члены сборных команд Украины, участвовавших в международных олимпиадах по общеобразовательным предметам, из числа лиц, постоянно проживающих в Крыму</w:t>
      </w:r>
      <w:proofErr w:type="gramStart"/>
      <w:r>
        <w:t>.»</w:t>
      </w:r>
      <w:proofErr w:type="gramEnd"/>
    </w:p>
    <w:p w:rsidR="00CA7F83" w:rsidRDefault="00F60B88" w:rsidP="00CA7F83">
      <w:pPr>
        <w:pStyle w:val="1"/>
        <w:shd w:val="clear" w:color="auto" w:fill="auto"/>
        <w:tabs>
          <w:tab w:val="left" w:pos="881"/>
        </w:tabs>
        <w:ind w:firstLine="0"/>
        <w:jc w:val="both"/>
      </w:pPr>
      <w:r>
        <w:t xml:space="preserve">          7</w:t>
      </w:r>
      <w:r w:rsidR="00CA7F83">
        <w:t>. В пункте 35:</w:t>
      </w:r>
    </w:p>
    <w:p w:rsidR="00CA7F83" w:rsidRDefault="00CA7F83" w:rsidP="00CA7F83">
      <w:pPr>
        <w:pStyle w:val="1"/>
        <w:shd w:val="clear" w:color="auto" w:fill="auto"/>
        <w:tabs>
          <w:tab w:val="left" w:pos="881"/>
        </w:tabs>
        <w:ind w:left="20" w:firstLine="560"/>
        <w:jc w:val="both"/>
      </w:pPr>
      <w:r>
        <w:t>а)</w:t>
      </w:r>
      <w:r>
        <w:tab/>
        <w:t>дополнить новым пунктом 2 следующего содержания:</w:t>
      </w:r>
    </w:p>
    <w:p w:rsidR="00CA7F83" w:rsidRDefault="00CA7F83" w:rsidP="00CA7F83">
      <w:pPr>
        <w:pStyle w:val="1"/>
        <w:shd w:val="clear" w:color="auto" w:fill="auto"/>
        <w:ind w:left="20" w:right="20" w:firstLine="560"/>
        <w:jc w:val="both"/>
      </w:pPr>
      <w:r>
        <w:t xml:space="preserve">«1)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по </w:t>
      </w:r>
      <w:proofErr w:type="gramStart"/>
      <w:r>
        <w:t>очной</w:t>
      </w:r>
      <w:proofErr w:type="gramEnd"/>
      <w:r>
        <w:t>, очно-заочной - не позднее 10 мая 2015 года:</w:t>
      </w:r>
    </w:p>
    <w:p w:rsidR="00CA7F83" w:rsidRDefault="00CA7F83" w:rsidP="00CA7F83">
      <w:pPr>
        <w:pStyle w:val="1"/>
        <w:shd w:val="clear" w:color="auto" w:fill="auto"/>
        <w:ind w:left="20" w:right="20" w:firstLine="560"/>
        <w:jc w:val="both"/>
      </w:pPr>
      <w:r>
        <w:t xml:space="preserve">иная информация, указанная в подпункте 1 настоящего пункта, в части приема на обучение по договорам об оказании платных образовательных услуг лиц, постоянно </w:t>
      </w:r>
      <w:r>
        <w:lastRenderedPageBreak/>
        <w:t>проживающих в Крыму, которые поступают на обучение на условиях, установленных пунктом 112 Правил, и иных лиц</w:t>
      </w:r>
      <w:proofErr w:type="gramStart"/>
      <w:r>
        <w:t>;»</w:t>
      </w:r>
      <w:proofErr w:type="gramEnd"/>
      <w:r>
        <w:t>;</w:t>
      </w:r>
    </w:p>
    <w:p w:rsidR="00CA7F83" w:rsidRDefault="00CA7F83" w:rsidP="00CA7F83">
      <w:pPr>
        <w:pStyle w:val="1"/>
        <w:shd w:val="clear" w:color="auto" w:fill="auto"/>
        <w:tabs>
          <w:tab w:val="left" w:pos="881"/>
        </w:tabs>
        <w:ind w:left="20" w:firstLine="560"/>
        <w:jc w:val="both"/>
      </w:pPr>
      <w:r>
        <w:t>б)</w:t>
      </w:r>
      <w:r>
        <w:tab/>
        <w:t>подпункт 2 считать подпунктом 3, изложив его в следующей редакции:</w:t>
      </w:r>
    </w:p>
    <w:p w:rsidR="00CA7F83" w:rsidRDefault="00CA7F83" w:rsidP="00CA7F83">
      <w:pPr>
        <w:pStyle w:val="1"/>
        <w:shd w:val="clear" w:color="auto" w:fill="auto"/>
        <w:ind w:left="20" w:right="20" w:firstLine="560"/>
        <w:jc w:val="both"/>
      </w:pPr>
      <w:r>
        <w:t xml:space="preserve">«3) при приеме на обучение по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 xml:space="preserve">, по </w:t>
      </w:r>
      <w:proofErr w:type="gramStart"/>
      <w:r>
        <w:t>очной</w:t>
      </w:r>
      <w:proofErr w:type="gramEnd"/>
      <w:r>
        <w:t>, очно-заочной обучения - не позднее 1 июня 2015 года:</w:t>
      </w:r>
    </w:p>
    <w:p w:rsidR="00CA7F83" w:rsidRDefault="00CA7F83" w:rsidP="00CA7F83">
      <w:pPr>
        <w:pStyle w:val="1"/>
        <w:shd w:val="clear" w:color="auto" w:fill="auto"/>
        <w:tabs>
          <w:tab w:val="left" w:pos="881"/>
        </w:tabs>
        <w:ind w:left="20" w:right="20" w:firstLine="560"/>
        <w:jc w:val="both"/>
      </w:pPr>
      <w:r>
        <w:t>а)</w:t>
      </w:r>
      <w:r>
        <w:tab/>
        <w:t xml:space="preserve">информация о предоставляемых поступающим особых правах и преимуществах, в части приема на </w:t>
      </w:r>
      <w:proofErr w:type="gramStart"/>
      <w:r>
        <w:t>обучение по договорам</w:t>
      </w:r>
      <w:proofErr w:type="gramEnd"/>
      <w:r>
        <w:t xml:space="preserve"> об оказании платных образовательных услуг лиц, постоянно проживающих в Крыму, которые поступают на обучение на условиях, установленных пунктом 112 Правил, и иных лиц;</w:t>
      </w:r>
    </w:p>
    <w:p w:rsidR="00CA7F83" w:rsidRDefault="00CA7F83" w:rsidP="00CA7F83">
      <w:pPr>
        <w:pStyle w:val="1"/>
        <w:shd w:val="clear" w:color="auto" w:fill="auto"/>
        <w:tabs>
          <w:tab w:val="left" w:pos="881"/>
        </w:tabs>
        <w:ind w:left="20" w:firstLine="560"/>
        <w:jc w:val="both"/>
      </w:pPr>
      <w:r>
        <w:t>б)</w:t>
      </w:r>
      <w:r>
        <w:tab/>
        <w:t xml:space="preserve">информация о количестве мест в общежитии </w:t>
      </w:r>
      <w:proofErr w:type="gramStart"/>
      <w:r>
        <w:t>для</w:t>
      </w:r>
      <w:proofErr w:type="gramEnd"/>
      <w:r>
        <w:t xml:space="preserve"> иногородних поступающих;</w:t>
      </w:r>
    </w:p>
    <w:p w:rsidR="00CA7F83" w:rsidRDefault="00CA7F83" w:rsidP="00CA7F83">
      <w:pPr>
        <w:pStyle w:val="1"/>
        <w:shd w:val="clear" w:color="auto" w:fill="auto"/>
        <w:ind w:left="20" w:right="20" w:firstLine="580"/>
        <w:jc w:val="both"/>
      </w:pPr>
      <w:r>
        <w:t>г) расписание вступительных испытаний (с указанием мест вступительных испытаний) при приеме на обучение по договорам об оказании платных образовательных услуг лиц, постоянно проживающих в Крыму, которые поступают на обучение на условиях, установленных пунктом 112 Правил, и иных лиц</w:t>
      </w:r>
      <w:proofErr w:type="gramStart"/>
      <w:r>
        <w:t>.».</w:t>
      </w:r>
      <w:proofErr w:type="gramEnd"/>
    </w:p>
    <w:p w:rsidR="00CA7F83" w:rsidRDefault="00F60B88" w:rsidP="00CA7F83">
      <w:pPr>
        <w:pStyle w:val="1"/>
        <w:shd w:val="clear" w:color="auto" w:fill="auto"/>
        <w:tabs>
          <w:tab w:val="left" w:pos="880"/>
        </w:tabs>
        <w:ind w:firstLine="0"/>
        <w:jc w:val="both"/>
      </w:pPr>
      <w:r>
        <w:t xml:space="preserve">          8</w:t>
      </w:r>
      <w:r w:rsidR="00CA7F83">
        <w:t>. В пункте 48:</w:t>
      </w:r>
    </w:p>
    <w:p w:rsidR="00CA7F83" w:rsidRDefault="00CA7F83" w:rsidP="00CA7F83">
      <w:pPr>
        <w:pStyle w:val="1"/>
        <w:shd w:val="clear" w:color="auto" w:fill="auto"/>
        <w:tabs>
          <w:tab w:val="left" w:pos="880"/>
        </w:tabs>
        <w:ind w:left="20" w:firstLine="580"/>
        <w:jc w:val="both"/>
      </w:pPr>
      <w:r>
        <w:t>а)</w:t>
      </w:r>
      <w:r>
        <w:tab/>
        <w:t>подпункт «в» изложить в следующей редакции:</w:t>
      </w:r>
    </w:p>
    <w:p w:rsidR="00CA7F83" w:rsidRDefault="00CA7F83" w:rsidP="00CA7F83">
      <w:pPr>
        <w:pStyle w:val="1"/>
        <w:shd w:val="clear" w:color="auto" w:fill="auto"/>
        <w:ind w:left="20" w:right="20" w:firstLine="580"/>
        <w:jc w:val="both"/>
      </w:pPr>
      <w:r>
        <w:t xml:space="preserve">«в) сведения о гражданстве (отсутствии гражданства). </w:t>
      </w:r>
      <w:proofErr w:type="gramStart"/>
      <w:r>
        <w:t>В случае поступления на обучение в соответствии с установленными Правилами особенностями приема на обучение</w:t>
      </w:r>
      <w:proofErr w:type="gramEnd"/>
      <w:r>
        <w:t xml:space="preserve"> лиц, постоянно проживающих в Крыму, поступающий указывает в заявлении, что он относится к числу указанных лиц;»;</w:t>
      </w:r>
    </w:p>
    <w:p w:rsidR="00CA7F83" w:rsidRDefault="00CA7F83" w:rsidP="00CA7F83">
      <w:pPr>
        <w:pStyle w:val="1"/>
        <w:shd w:val="clear" w:color="auto" w:fill="auto"/>
        <w:tabs>
          <w:tab w:val="left" w:pos="880"/>
        </w:tabs>
        <w:ind w:left="20" w:firstLine="580"/>
        <w:jc w:val="both"/>
      </w:pPr>
      <w:r>
        <w:t>б)</w:t>
      </w:r>
      <w:r>
        <w:tab/>
        <w:t>в подпункте «з» слова месте сдачи ЕГЭ в дополнительные сроки» исключить;</w:t>
      </w:r>
    </w:p>
    <w:p w:rsidR="00CA7F83" w:rsidRDefault="00CA7F83" w:rsidP="00CA7F83">
      <w:pPr>
        <w:pStyle w:val="1"/>
        <w:shd w:val="clear" w:color="auto" w:fill="auto"/>
        <w:tabs>
          <w:tab w:val="left" w:pos="880"/>
        </w:tabs>
        <w:ind w:left="20" w:right="20" w:firstLine="580"/>
        <w:jc w:val="both"/>
      </w:pPr>
      <w:r>
        <w:t>в)</w:t>
      </w:r>
      <w:r>
        <w:tab/>
        <w:t>в подпункте «и» слова «для отдельных категорий поступающих» заменить словами «</w:t>
      </w:r>
      <w:proofErr w:type="gramStart"/>
      <w:r>
        <w:t>,п</w:t>
      </w:r>
      <w:proofErr w:type="gramEnd"/>
      <w:r>
        <w:t>роводимых Институтом самостоятельно».</w:t>
      </w:r>
    </w:p>
    <w:p w:rsidR="00CA7F83" w:rsidRDefault="00F60B88" w:rsidP="00CA7F83">
      <w:pPr>
        <w:pStyle w:val="1"/>
        <w:shd w:val="clear" w:color="auto" w:fill="auto"/>
        <w:tabs>
          <w:tab w:val="left" w:pos="1105"/>
        </w:tabs>
        <w:ind w:right="20" w:firstLine="0"/>
        <w:jc w:val="both"/>
      </w:pPr>
      <w:r>
        <w:t xml:space="preserve">         9</w:t>
      </w:r>
      <w:r w:rsidR="00CA7F83">
        <w:t>. В абзаце первом подпункта 6 пункта 54 Правил слова «имеющую государственную аккредитацию» исключить.</w:t>
      </w:r>
    </w:p>
    <w:p w:rsidR="00CA7F83" w:rsidRDefault="00F60B88" w:rsidP="00F60B88">
      <w:pPr>
        <w:pStyle w:val="1"/>
        <w:shd w:val="clear" w:color="auto" w:fill="auto"/>
        <w:tabs>
          <w:tab w:val="left" w:pos="880"/>
        </w:tabs>
        <w:ind w:firstLine="0"/>
        <w:jc w:val="both"/>
      </w:pPr>
      <w:r>
        <w:t xml:space="preserve">        10. </w:t>
      </w:r>
      <w:r w:rsidR="00CA7F83">
        <w:t>В пункте 51:</w:t>
      </w:r>
    </w:p>
    <w:p w:rsidR="00CA7F83" w:rsidRDefault="00CA7F83" w:rsidP="00CA7F83">
      <w:pPr>
        <w:pStyle w:val="1"/>
        <w:shd w:val="clear" w:color="auto" w:fill="auto"/>
        <w:tabs>
          <w:tab w:val="left" w:pos="880"/>
        </w:tabs>
        <w:ind w:left="20" w:firstLine="580"/>
        <w:jc w:val="both"/>
      </w:pPr>
      <w:r>
        <w:t>а)</w:t>
      </w:r>
      <w:r>
        <w:tab/>
        <w:t>подпункт «а» изложить в следующей редакции:</w:t>
      </w:r>
    </w:p>
    <w:p w:rsidR="00CA7F83" w:rsidRDefault="00CA7F83" w:rsidP="00CA7F83">
      <w:pPr>
        <w:pStyle w:val="1"/>
        <w:shd w:val="clear" w:color="auto" w:fill="auto"/>
        <w:ind w:left="20" w:right="20" w:firstLine="580"/>
        <w:jc w:val="both"/>
      </w:pPr>
      <w:r>
        <w:t xml:space="preserve">«а) документ (документы), удостоверяющий личность, гражданство. </w:t>
      </w:r>
      <w:proofErr w:type="gramStart"/>
      <w:r>
        <w:t>В случае поступления на обучение в соответствии с установленными Правилами особенностями приема на обучение</w:t>
      </w:r>
      <w:proofErr w:type="gramEnd"/>
      <w:r>
        <w:t xml:space="preserve"> лиц, постоянно проживающих в Крыму, поступающий представляет документ (документы), подтверждающий, что он принадлежит к числу указанных лиц;»;</w:t>
      </w:r>
    </w:p>
    <w:p w:rsidR="00CA7F83" w:rsidRDefault="00CA7F83" w:rsidP="00CA7F83">
      <w:pPr>
        <w:pStyle w:val="1"/>
        <w:shd w:val="clear" w:color="auto" w:fill="auto"/>
        <w:tabs>
          <w:tab w:val="left" w:pos="880"/>
        </w:tabs>
        <w:ind w:left="20" w:firstLine="580"/>
        <w:jc w:val="both"/>
      </w:pPr>
      <w:r>
        <w:t>б)</w:t>
      </w:r>
      <w:r>
        <w:tab/>
        <w:t>в подпункте «б»:</w:t>
      </w:r>
    </w:p>
    <w:p w:rsidR="00CA7F83" w:rsidRDefault="00CA7F83" w:rsidP="00CA7F83">
      <w:pPr>
        <w:pStyle w:val="1"/>
        <w:shd w:val="clear" w:color="auto" w:fill="auto"/>
        <w:ind w:left="20" w:right="20" w:firstLine="580"/>
        <w:jc w:val="both"/>
      </w:pPr>
      <w:r>
        <w:t>в абзаце первом слова «(в случае, установленном Федеральным законом, - также свидетельство о признании иностранного образования)» исключить;</w:t>
      </w:r>
    </w:p>
    <w:p w:rsidR="00CA7F83" w:rsidRDefault="00CA7F83" w:rsidP="00CA7F83">
      <w:pPr>
        <w:pStyle w:val="1"/>
        <w:shd w:val="clear" w:color="auto" w:fill="auto"/>
        <w:ind w:left="20" w:right="20" w:firstLine="580"/>
        <w:jc w:val="both"/>
      </w:pPr>
      <w:r>
        <w:t>абзац второй после слов «о высшем образовании» дополнить словами «и, или соответствующий документ иностранного государства об образовании»;</w:t>
      </w:r>
    </w:p>
    <w:p w:rsidR="00CA7F83" w:rsidRDefault="00CA7F83" w:rsidP="00CA7F83">
      <w:pPr>
        <w:pStyle w:val="1"/>
        <w:shd w:val="clear" w:color="auto" w:fill="auto"/>
        <w:ind w:left="20" w:right="20" w:firstLine="580"/>
        <w:jc w:val="both"/>
      </w:pPr>
      <w:r>
        <w:t>абзац третий дополнить словами «или соответствующий документ иностранного государства об образовании»;</w:t>
      </w:r>
    </w:p>
    <w:p w:rsidR="00CA7F83" w:rsidRDefault="00CA7F83" w:rsidP="00CA7F83">
      <w:pPr>
        <w:pStyle w:val="1"/>
        <w:shd w:val="clear" w:color="auto" w:fill="auto"/>
        <w:ind w:left="20" w:firstLine="580"/>
        <w:jc w:val="both"/>
      </w:pPr>
      <w:r>
        <w:t>дополнить абзацами следующего содержания:</w:t>
      </w:r>
    </w:p>
    <w:p w:rsidR="00CA7F83" w:rsidRDefault="00CA7F83" w:rsidP="00CA7F83">
      <w:pPr>
        <w:pStyle w:val="1"/>
        <w:shd w:val="clear" w:color="auto" w:fill="auto"/>
        <w:ind w:left="20" w:right="20" w:firstLine="580"/>
        <w:jc w:val="both"/>
      </w:pPr>
      <w:r>
        <w:t xml:space="preserve">«При представлении документа иностранного государства об образовании </w:t>
      </w:r>
      <w:proofErr w:type="gramStart"/>
      <w:r>
        <w:t>поступающий</w:t>
      </w:r>
      <w:proofErr w:type="gramEnd"/>
      <w:r>
        <w:t xml:space="preserve"> представляет свидетельство о признании иностранного образования, за исключением следующих случаев:</w:t>
      </w:r>
    </w:p>
    <w:p w:rsidR="00CA7F83" w:rsidRDefault="00CA7F83" w:rsidP="00CA7F83">
      <w:pPr>
        <w:pStyle w:val="1"/>
        <w:shd w:val="clear" w:color="auto" w:fill="auto"/>
        <w:ind w:left="20" w:right="20" w:firstLine="580"/>
        <w:jc w:val="both"/>
      </w:pPr>
      <w:r>
        <w:t>если поступающий представляет документ иностранного государства об образовании, соответствующий части 3 статьи 107 Федерального закона;</w:t>
      </w:r>
    </w:p>
    <w:p w:rsidR="00CA7F83" w:rsidRDefault="00CA7F83" w:rsidP="00CA7F83">
      <w:pPr>
        <w:pStyle w:val="1"/>
        <w:shd w:val="clear" w:color="auto" w:fill="auto"/>
        <w:ind w:left="20" w:right="20" w:firstLine="580"/>
        <w:jc w:val="both"/>
      </w:pPr>
      <w:r>
        <w:t>если поступающий является лицом, постоянно проживающим в Крыму, и представляет документ об образовании, образец которого утвержден Кабинетом Министров Украины</w:t>
      </w:r>
      <w:proofErr w:type="gramStart"/>
      <w:r>
        <w:t>;»</w:t>
      </w:r>
      <w:proofErr w:type="gramEnd"/>
      <w:r>
        <w:t>;</w:t>
      </w:r>
    </w:p>
    <w:p w:rsidR="00CA7F83" w:rsidRDefault="00CA7F83" w:rsidP="00CA7F83">
      <w:pPr>
        <w:pStyle w:val="1"/>
        <w:shd w:val="clear" w:color="auto" w:fill="auto"/>
        <w:tabs>
          <w:tab w:val="left" w:pos="880"/>
        </w:tabs>
        <w:ind w:left="20" w:right="20" w:firstLine="580"/>
        <w:jc w:val="both"/>
      </w:pPr>
      <w:r>
        <w:t>в)</w:t>
      </w:r>
      <w:r>
        <w:tab/>
        <w:t>подпункт «е» признать недействующим со дня вступления в законную силу решения Верховного Суда Российской Федерации от 21 января 2015 г. № АКПИ14-1367 в части установления срока получения диплома победителя или призера заключительного этапа всероссийской олимпиады школьников;</w:t>
      </w:r>
    </w:p>
    <w:p w:rsidR="00CA7F83" w:rsidRDefault="00CA7F83" w:rsidP="00CA7F83">
      <w:pPr>
        <w:pStyle w:val="1"/>
        <w:shd w:val="clear" w:color="auto" w:fill="auto"/>
        <w:tabs>
          <w:tab w:val="left" w:pos="880"/>
        </w:tabs>
        <w:ind w:left="20" w:firstLine="580"/>
        <w:jc w:val="both"/>
      </w:pPr>
      <w:r>
        <w:t>г)</w:t>
      </w:r>
      <w:r>
        <w:tab/>
        <w:t>подпункт «ж» изложить в следующей редакции:</w:t>
      </w:r>
    </w:p>
    <w:p w:rsidR="00CA7F83" w:rsidRDefault="00CA7F83" w:rsidP="00CA7F83">
      <w:pPr>
        <w:pStyle w:val="1"/>
        <w:shd w:val="clear" w:color="auto" w:fill="auto"/>
        <w:ind w:left="20" w:right="20" w:firstLine="580"/>
        <w:jc w:val="both"/>
      </w:pPr>
      <w:r>
        <w:t xml:space="preserve">«ж) для использования особого права или преимущества победителями и призерами IV этапа всеукраинской ученической олимпиады, указанными в подпункте «б» пункта 25 Правил, </w:t>
      </w:r>
      <w:r>
        <w:lastRenderedPageBreak/>
        <w:t xml:space="preserve">- документ, подтверждающий, что поступающий стал победителем или призером </w:t>
      </w:r>
      <w:r>
        <w:rPr>
          <w:lang w:val="en-US"/>
        </w:rPr>
        <w:t>IV</w:t>
      </w:r>
      <w:r w:rsidRPr="009F2CD4">
        <w:t xml:space="preserve"> </w:t>
      </w:r>
      <w:r>
        <w:t>этапа всеукраинской ученической олимпиады не ранее 4 лет до дня завершения приема документов и вступительных испытаний включительно</w:t>
      </w:r>
      <w:proofErr w:type="gramStart"/>
      <w:r>
        <w:t>;»</w:t>
      </w:r>
      <w:proofErr w:type="gramEnd"/>
      <w:r>
        <w:t>;</w:t>
      </w:r>
    </w:p>
    <w:p w:rsidR="00CA7F83" w:rsidRDefault="00CA7F83" w:rsidP="00CA7F83">
      <w:pPr>
        <w:pStyle w:val="1"/>
        <w:shd w:val="clear" w:color="auto" w:fill="auto"/>
        <w:tabs>
          <w:tab w:val="left" w:pos="880"/>
        </w:tabs>
        <w:ind w:left="20" w:right="20" w:firstLine="580"/>
        <w:jc w:val="both"/>
      </w:pPr>
      <w:proofErr w:type="gramStart"/>
      <w:r>
        <w:t>д)</w:t>
      </w:r>
      <w:r>
        <w:tab/>
        <w:t>в подпункте «и» слова «из числа лиц, признанных гражданами» заменить словами «указанными в подпункте «б» пункта 25 Правил».</w:t>
      </w:r>
      <w:proofErr w:type="gramEnd"/>
    </w:p>
    <w:p w:rsidR="00CA7F83" w:rsidRDefault="00F60B88" w:rsidP="00CA7F83">
      <w:pPr>
        <w:pStyle w:val="1"/>
        <w:shd w:val="clear" w:color="auto" w:fill="auto"/>
        <w:tabs>
          <w:tab w:val="left" w:pos="937"/>
        </w:tabs>
        <w:ind w:right="20" w:firstLine="0"/>
        <w:jc w:val="both"/>
      </w:pPr>
      <w:r>
        <w:t xml:space="preserve">          11</w:t>
      </w:r>
      <w:r w:rsidR="00CA7F83">
        <w:t>. В абзаце втором пункта 27 слова «признанными гражданами» заменить словами «постоянно проживающими в Крыму»</w:t>
      </w:r>
    </w:p>
    <w:p w:rsidR="00CA7F83" w:rsidRDefault="00F60B88" w:rsidP="00F60B88">
      <w:pPr>
        <w:pStyle w:val="1"/>
        <w:shd w:val="clear" w:color="auto" w:fill="auto"/>
        <w:tabs>
          <w:tab w:val="left" w:pos="937"/>
        </w:tabs>
        <w:ind w:right="20" w:firstLine="0"/>
        <w:jc w:val="both"/>
      </w:pPr>
      <w:r>
        <w:t xml:space="preserve">          12. </w:t>
      </w:r>
      <w:r w:rsidR="00CA7F83">
        <w:t xml:space="preserve"> В подпункте «а» пункта 64 слова для отдельных категорий поступающих» исключить.</w:t>
      </w:r>
    </w:p>
    <w:p w:rsidR="00CA7F83" w:rsidRDefault="00CA7F83" w:rsidP="00CA7F83">
      <w:pPr>
        <w:pStyle w:val="1"/>
        <w:numPr>
          <w:ilvl w:val="0"/>
          <w:numId w:val="4"/>
        </w:numPr>
        <w:shd w:val="clear" w:color="auto" w:fill="auto"/>
        <w:tabs>
          <w:tab w:val="left" w:pos="937"/>
        </w:tabs>
        <w:ind w:left="20" w:right="20" w:firstLine="580"/>
        <w:jc w:val="both"/>
      </w:pPr>
      <w:r>
        <w:t xml:space="preserve"> Абзацы второй-четвертый пункта 89 изложить в следующей редакции:</w:t>
      </w:r>
    </w:p>
    <w:p w:rsidR="00CA7F83" w:rsidRDefault="00CA7F83" w:rsidP="00CA7F83">
      <w:pPr>
        <w:pStyle w:val="1"/>
        <w:shd w:val="clear" w:color="auto" w:fill="auto"/>
        <w:ind w:left="20" w:right="20" w:firstLine="580"/>
        <w:jc w:val="both"/>
      </w:pPr>
      <w:r>
        <w:t>«члены сборных команд Российской Федерации и указанные в подпункте «б» пункта 29 Правил члены сборных команд Украины;</w:t>
      </w:r>
    </w:p>
    <w:p w:rsidR="00CA7F83" w:rsidRDefault="00CA7F83" w:rsidP="00CA7F83">
      <w:pPr>
        <w:pStyle w:val="1"/>
        <w:shd w:val="clear" w:color="auto" w:fill="auto"/>
        <w:ind w:left="20" w:right="20" w:firstLine="580"/>
        <w:jc w:val="both"/>
      </w:pPr>
      <w:r>
        <w:t xml:space="preserve">победители всероссийской олимпиады школьников и указанные в подпункте «б» пункта 29 Правил победители </w:t>
      </w:r>
      <w:r>
        <w:rPr>
          <w:lang w:val="en-US"/>
        </w:rPr>
        <w:t>IV</w:t>
      </w:r>
      <w:r w:rsidRPr="009F2CD4">
        <w:t xml:space="preserve"> </w:t>
      </w:r>
      <w:r>
        <w:t>этапа всеукраинских ученических олимпиад;</w:t>
      </w:r>
    </w:p>
    <w:p w:rsidR="00CA7F83" w:rsidRDefault="00CA7F83" w:rsidP="00CA7F83">
      <w:pPr>
        <w:pStyle w:val="1"/>
        <w:shd w:val="clear" w:color="auto" w:fill="auto"/>
        <w:ind w:left="20" w:right="20" w:firstLine="580"/>
        <w:jc w:val="both"/>
      </w:pPr>
      <w:r>
        <w:t xml:space="preserve">призеры всероссийской олимпиады школьников и указанные в подпункте «б» пункта 24 Правил призеры </w:t>
      </w:r>
      <w:r>
        <w:rPr>
          <w:lang w:val="en-US"/>
        </w:rPr>
        <w:t>IV</w:t>
      </w:r>
      <w:r w:rsidRPr="009F2CD4">
        <w:t xml:space="preserve"> </w:t>
      </w:r>
      <w:r>
        <w:t>этапа всеукраинских ученических олимпиад</w:t>
      </w:r>
      <w:proofErr w:type="gramStart"/>
      <w:r>
        <w:t>;»</w:t>
      </w:r>
      <w:proofErr w:type="gramEnd"/>
      <w:r>
        <w:t>.</w:t>
      </w:r>
    </w:p>
    <w:p w:rsidR="00CA7F83" w:rsidRDefault="00F60B88" w:rsidP="00CA7F83">
      <w:pPr>
        <w:pStyle w:val="1"/>
        <w:shd w:val="clear" w:color="auto" w:fill="auto"/>
        <w:tabs>
          <w:tab w:val="left" w:pos="937"/>
        </w:tabs>
        <w:ind w:firstLine="0"/>
        <w:jc w:val="both"/>
      </w:pPr>
      <w:r>
        <w:t xml:space="preserve">          14</w:t>
      </w:r>
      <w:r w:rsidR="00CA7F83">
        <w:t>. Дополнить пунктами 104.1 и 104.2 следующего содержания:</w:t>
      </w:r>
    </w:p>
    <w:p w:rsidR="00CA7F83" w:rsidRDefault="00CA7F83" w:rsidP="00CA7F83">
      <w:pPr>
        <w:pStyle w:val="1"/>
        <w:shd w:val="clear" w:color="auto" w:fill="auto"/>
        <w:ind w:left="20" w:right="20" w:firstLine="580"/>
        <w:jc w:val="both"/>
      </w:pPr>
      <w:r>
        <w:t>«104.1. После завершения зачисления без вступительных испытаний, на места в пределах квоты приема лиц, имеющих особые права, количество конкурсных мест по общему конкурсу увеличивается на число поступающих без вступительных испытаний, не представивших оригинал документа установленного образца, а также посредством добавления количества незаполненных ме</w:t>
      </w:r>
      <w:proofErr w:type="gramStart"/>
      <w:r>
        <w:t>ст в пр</w:t>
      </w:r>
      <w:proofErr w:type="gramEnd"/>
      <w:r>
        <w:t>еделах квоты приема лиц, имеющих особые права.</w:t>
      </w:r>
    </w:p>
    <w:p w:rsidR="00CA7F83" w:rsidRDefault="00CA7F83" w:rsidP="00CA7F83">
      <w:pPr>
        <w:pStyle w:val="1"/>
        <w:numPr>
          <w:ilvl w:val="0"/>
          <w:numId w:val="6"/>
        </w:numPr>
        <w:shd w:val="clear" w:color="auto" w:fill="auto"/>
        <w:tabs>
          <w:tab w:val="left" w:pos="1350"/>
        </w:tabs>
        <w:ind w:left="20" w:right="20" w:firstLine="580"/>
        <w:jc w:val="both"/>
      </w:pPr>
      <w:proofErr w:type="gramStart"/>
      <w:r>
        <w:t>Поступающие, зачисленные на обучение, не исключаются из списков, поступление в соответствии с которыми является для них менее приоритетным.».</w:t>
      </w:r>
      <w:proofErr w:type="gramEnd"/>
    </w:p>
    <w:p w:rsidR="00CA7F83" w:rsidRDefault="00F60B88" w:rsidP="00F60B88">
      <w:pPr>
        <w:pStyle w:val="1"/>
        <w:shd w:val="clear" w:color="auto" w:fill="auto"/>
        <w:tabs>
          <w:tab w:val="left" w:pos="886"/>
        </w:tabs>
        <w:ind w:firstLine="0"/>
        <w:jc w:val="both"/>
      </w:pPr>
      <w:r>
        <w:t xml:space="preserve">          </w:t>
      </w:r>
      <w:bookmarkStart w:id="0" w:name="_GoBack"/>
      <w:bookmarkEnd w:id="0"/>
      <w:r>
        <w:t>15.</w:t>
      </w:r>
      <w:r w:rsidR="00CA7F83">
        <w:t xml:space="preserve"> Дополнить главой XV следующего содержания:</w:t>
      </w:r>
    </w:p>
    <w:p w:rsidR="00CA7F83" w:rsidRDefault="00CA7F83" w:rsidP="00CA7F83">
      <w:pPr>
        <w:pStyle w:val="1"/>
        <w:shd w:val="clear" w:color="auto" w:fill="auto"/>
        <w:ind w:left="20" w:firstLine="560"/>
        <w:jc w:val="both"/>
      </w:pPr>
      <w:r>
        <w:t>«XV. Особенности приема на обучение лиц, постоянно проживающих в Крыму.</w:t>
      </w:r>
    </w:p>
    <w:p w:rsidR="00CA7F83" w:rsidRDefault="00CA7F83" w:rsidP="00CA7F83">
      <w:pPr>
        <w:pStyle w:val="1"/>
        <w:shd w:val="clear" w:color="auto" w:fill="auto"/>
        <w:tabs>
          <w:tab w:val="left" w:pos="1186"/>
        </w:tabs>
        <w:ind w:right="20" w:firstLine="0"/>
        <w:jc w:val="both"/>
      </w:pPr>
      <w:r>
        <w:t xml:space="preserve">          112. Для приема лиц, проживающих в Крыму, устанавливаются следующие особенности:</w:t>
      </w:r>
    </w:p>
    <w:p w:rsidR="00CA7F83" w:rsidRDefault="00CA7F83" w:rsidP="00CA7F83">
      <w:pPr>
        <w:pStyle w:val="1"/>
        <w:numPr>
          <w:ilvl w:val="0"/>
          <w:numId w:val="7"/>
        </w:numPr>
        <w:shd w:val="clear" w:color="auto" w:fill="auto"/>
        <w:tabs>
          <w:tab w:val="left" w:pos="886"/>
        </w:tabs>
        <w:ind w:left="20" w:right="20" w:firstLine="560"/>
        <w:jc w:val="both"/>
      </w:pPr>
      <w:proofErr w:type="gramStart"/>
      <w:r>
        <w:t>перечень и формы вступительных испытаний и минимальное количество баллов для приема лиц, постоянно проживающих в Крыму, устанавливаются отдельно от перечня и форм вступительных испытаний и минимального количества баллов, установленных для приема иных лиц; перечень вступительных испытаний и минимальное количество баллов для приема лиц, постоянно проживающих в Крыму, устанавливаются без учета положений пункта 27 Правил;</w:t>
      </w:r>
      <w:proofErr w:type="gramEnd"/>
    </w:p>
    <w:p w:rsidR="00CA7F83" w:rsidRDefault="00CA7F83" w:rsidP="00CA7F83">
      <w:pPr>
        <w:pStyle w:val="1"/>
        <w:numPr>
          <w:ilvl w:val="0"/>
          <w:numId w:val="7"/>
        </w:numPr>
        <w:shd w:val="clear" w:color="auto" w:fill="auto"/>
        <w:tabs>
          <w:tab w:val="left" w:pos="886"/>
        </w:tabs>
        <w:ind w:left="20" w:right="20" w:firstLine="560"/>
        <w:jc w:val="both"/>
      </w:pPr>
      <w:r>
        <w:t>количество вступительных испытаний и минимальное количество баллов для приема лиц, постоянно проживающих в Крыму, не могут превышать количества вступительных испытаний и минимального количеству баллов, установленных для приема иных лиц;</w:t>
      </w:r>
    </w:p>
    <w:p w:rsidR="00CA7F83" w:rsidRDefault="00CA7F83" w:rsidP="00CA7F83">
      <w:pPr>
        <w:pStyle w:val="1"/>
        <w:numPr>
          <w:ilvl w:val="0"/>
          <w:numId w:val="7"/>
        </w:numPr>
        <w:shd w:val="clear" w:color="auto" w:fill="auto"/>
        <w:tabs>
          <w:tab w:val="left" w:pos="886"/>
        </w:tabs>
        <w:ind w:left="20" w:right="20" w:firstLine="560"/>
        <w:jc w:val="both"/>
      </w:pPr>
      <w:r>
        <w:t xml:space="preserve">при приеме 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>:</w:t>
      </w:r>
    </w:p>
    <w:p w:rsidR="00CA7F83" w:rsidRDefault="00CA7F83" w:rsidP="00CA7F83">
      <w:pPr>
        <w:pStyle w:val="1"/>
        <w:shd w:val="clear" w:color="auto" w:fill="auto"/>
        <w:tabs>
          <w:tab w:val="left" w:pos="886"/>
        </w:tabs>
        <w:ind w:left="20" w:firstLine="560"/>
        <w:jc w:val="both"/>
      </w:pPr>
      <w:r>
        <w:t>а)</w:t>
      </w:r>
      <w:r>
        <w:tab/>
        <w:t>на базе среднего общего образования:</w:t>
      </w:r>
    </w:p>
    <w:p w:rsidR="00CA7F83" w:rsidRDefault="00CA7F83" w:rsidP="00CA7F83">
      <w:pPr>
        <w:pStyle w:val="1"/>
        <w:shd w:val="clear" w:color="auto" w:fill="auto"/>
        <w:ind w:left="20" w:firstLine="560"/>
        <w:jc w:val="both"/>
      </w:pPr>
      <w:r>
        <w:t>Институт устанавливает 1 вступительное испытание:</w:t>
      </w:r>
    </w:p>
    <w:p w:rsidR="00CA7F83" w:rsidRDefault="00CA7F83" w:rsidP="00CA7F83">
      <w:pPr>
        <w:pStyle w:val="1"/>
        <w:shd w:val="clear" w:color="auto" w:fill="auto"/>
        <w:ind w:left="20" w:right="20" w:firstLine="0"/>
        <w:jc w:val="both"/>
      </w:pPr>
      <w:r>
        <w:t>общеобразовательное вступительное испытание по русскому языку проводится в форме собеседования;</w:t>
      </w:r>
    </w:p>
    <w:p w:rsidR="00CA7F83" w:rsidRDefault="00CA7F83" w:rsidP="00CA7F83">
      <w:pPr>
        <w:pStyle w:val="1"/>
        <w:shd w:val="clear" w:color="auto" w:fill="auto"/>
        <w:ind w:left="20" w:right="20" w:firstLine="0"/>
        <w:jc w:val="both"/>
      </w:pPr>
      <w:r>
        <w:t>минимальное количество баллов по русскому языку: 36 баллов;</w:t>
      </w:r>
    </w:p>
    <w:p w:rsidR="00CA7F83" w:rsidRDefault="00CA7F83" w:rsidP="00CA7F83">
      <w:pPr>
        <w:pStyle w:val="1"/>
        <w:shd w:val="clear" w:color="auto" w:fill="auto"/>
        <w:tabs>
          <w:tab w:val="left" w:pos="886"/>
        </w:tabs>
        <w:ind w:left="20" w:firstLine="560"/>
        <w:jc w:val="both"/>
      </w:pPr>
      <w:r>
        <w:t>б)</w:t>
      </w:r>
      <w:r>
        <w:tab/>
        <w:t>на базе профессионального образования:</w:t>
      </w:r>
    </w:p>
    <w:p w:rsidR="00CA7F83" w:rsidRDefault="00CA7F83" w:rsidP="00CA7F83">
      <w:pPr>
        <w:pStyle w:val="1"/>
        <w:shd w:val="clear" w:color="auto" w:fill="auto"/>
        <w:ind w:left="20" w:right="20" w:firstLine="0"/>
        <w:jc w:val="both"/>
      </w:pPr>
      <w:r>
        <w:t>прием проводится в соответствии с пунктом 27 Правил; общеобразовательное вступительное испытание проводится в форме собеседования по русскому языку;</w:t>
      </w:r>
    </w:p>
    <w:p w:rsidR="00CA7F83" w:rsidRDefault="00CA7F83" w:rsidP="00CA7F83">
      <w:pPr>
        <w:pStyle w:val="1"/>
        <w:shd w:val="clear" w:color="auto" w:fill="auto"/>
        <w:tabs>
          <w:tab w:val="left" w:pos="886"/>
        </w:tabs>
        <w:ind w:left="20" w:right="20" w:firstLine="560"/>
        <w:jc w:val="both"/>
      </w:pPr>
      <w:r>
        <w:t>в)</w:t>
      </w:r>
      <w:r>
        <w:tab/>
        <w:t>минимальное количество баллов ЕГЭ для приема результатов ЕГЭ в качестве результатов вступительного испытания устанавливается в соответствии с частями 3 и 4 статьи 70 Федерального закона;</w:t>
      </w:r>
    </w:p>
    <w:p w:rsidR="00CA7F83" w:rsidRDefault="00CA7F83" w:rsidP="00CA7F83">
      <w:pPr>
        <w:pStyle w:val="1"/>
        <w:shd w:val="clear" w:color="auto" w:fill="auto"/>
        <w:tabs>
          <w:tab w:val="left" w:pos="886"/>
        </w:tabs>
        <w:ind w:left="20" w:right="20" w:firstLine="560"/>
        <w:jc w:val="both"/>
      </w:pPr>
      <w:r>
        <w:t>г)</w:t>
      </w:r>
      <w:r>
        <w:tab/>
        <w:t>минимальное количество баллов для проводимого Институтом самостоятельно общеобразовательного вступительного испытания устанавливается Институтом;</w:t>
      </w:r>
    </w:p>
    <w:p w:rsidR="00CA7F83" w:rsidRDefault="00CA7F83" w:rsidP="00CA7F83">
      <w:pPr>
        <w:pStyle w:val="1"/>
        <w:shd w:val="clear" w:color="auto" w:fill="auto"/>
        <w:tabs>
          <w:tab w:val="left" w:pos="886"/>
        </w:tabs>
        <w:ind w:left="20" w:right="20" w:firstLine="560"/>
        <w:jc w:val="both"/>
      </w:pPr>
      <w:r>
        <w:t>д)</w:t>
      </w:r>
      <w:r>
        <w:tab/>
        <w:t>особые права, предусмотренные пунктом 29 Правил, не отличаются от особых прав, установленных для приема иных лиц;</w:t>
      </w:r>
    </w:p>
    <w:p w:rsidR="00CA7F83" w:rsidRDefault="00CA7F83" w:rsidP="00CA7F83">
      <w:pPr>
        <w:pStyle w:val="1"/>
        <w:shd w:val="clear" w:color="auto" w:fill="auto"/>
        <w:tabs>
          <w:tab w:val="left" w:pos="1119"/>
        </w:tabs>
        <w:ind w:right="20" w:firstLine="0"/>
        <w:jc w:val="both"/>
      </w:pPr>
      <w:r>
        <w:t xml:space="preserve">          113. Прием на обучение лиц, постоянно проживающих в Крыму, на условиях, </w:t>
      </w:r>
      <w:r>
        <w:lastRenderedPageBreak/>
        <w:t>установленных пунктом 112 Правил, осуществляется на места по договорам об оказании платных образовательных услуг.</w:t>
      </w:r>
    </w:p>
    <w:p w:rsidR="00CA7F83" w:rsidRDefault="00CA7F83" w:rsidP="00CA7F83">
      <w:pPr>
        <w:pStyle w:val="1"/>
        <w:shd w:val="clear" w:color="auto" w:fill="auto"/>
        <w:ind w:left="20" w:right="20" w:firstLine="580"/>
        <w:jc w:val="both"/>
      </w:pPr>
      <w:r>
        <w:t>Лица, постоянно проживающие в Крыму, могут поступать на места по договорам об оказании платных образовательных услуг без использования условий, установленных пунктом 126 Правил.</w:t>
      </w:r>
    </w:p>
    <w:p w:rsidR="00CA7F83" w:rsidRDefault="00CA7F83" w:rsidP="00CA7F83">
      <w:pPr>
        <w:pStyle w:val="1"/>
        <w:shd w:val="clear" w:color="auto" w:fill="auto"/>
        <w:tabs>
          <w:tab w:val="left" w:pos="1119"/>
        </w:tabs>
        <w:ind w:left="600" w:right="20" w:firstLine="0"/>
        <w:jc w:val="both"/>
      </w:pPr>
      <w:r>
        <w:t xml:space="preserve">114. При поступлении на </w:t>
      </w:r>
      <w:proofErr w:type="gramStart"/>
      <w:r>
        <w:t>обучение по программам</w:t>
      </w:r>
      <w:proofErr w:type="gramEnd"/>
      <w:r>
        <w:t xml:space="preserve"> </w:t>
      </w:r>
      <w:proofErr w:type="spellStart"/>
      <w:r>
        <w:t>бакалавриата</w:t>
      </w:r>
      <w:proofErr w:type="spellEnd"/>
      <w:r>
        <w:t xml:space="preserve"> или программам </w:t>
      </w:r>
      <w:proofErr w:type="spellStart"/>
      <w:r>
        <w:t>специалитета</w:t>
      </w:r>
      <w:proofErr w:type="spellEnd"/>
      <w:r>
        <w:t>:</w:t>
      </w:r>
    </w:p>
    <w:p w:rsidR="00CA7F83" w:rsidRDefault="00CA7F83" w:rsidP="00CA7F83">
      <w:pPr>
        <w:pStyle w:val="1"/>
        <w:shd w:val="clear" w:color="auto" w:fill="auto"/>
        <w:tabs>
          <w:tab w:val="left" w:pos="891"/>
        </w:tabs>
        <w:ind w:left="20" w:right="20" w:firstLine="580"/>
        <w:jc w:val="both"/>
      </w:pPr>
      <w:proofErr w:type="gramStart"/>
      <w:r>
        <w:t>а)</w:t>
      </w:r>
      <w:r>
        <w:tab/>
        <w:t>лицо, постоянно проживающее в Крыму, может поступать на обучение в каждую из организаций по каждой из специальностей и каждому из направлений подготовки, указанных в пункте 41 Правил, одновременно на выделенные бюджетные и общие бюджетные места и на места по договорам об оказании платных образовательных услуг, за исключением положения, установленного подпунктом «б» настоящего пункта;</w:t>
      </w:r>
      <w:proofErr w:type="gramEnd"/>
    </w:p>
    <w:p w:rsidR="00CA7F83" w:rsidRDefault="00CA7F83" w:rsidP="00CA7F83">
      <w:pPr>
        <w:pStyle w:val="1"/>
        <w:shd w:val="clear" w:color="auto" w:fill="auto"/>
        <w:tabs>
          <w:tab w:val="left" w:pos="891"/>
        </w:tabs>
        <w:ind w:left="20" w:right="20" w:firstLine="580"/>
        <w:jc w:val="both"/>
      </w:pPr>
      <w:r>
        <w:t>б)</w:t>
      </w:r>
      <w:r>
        <w:tab/>
        <w:t xml:space="preserve">количество организаций, расположенных за пределами территории Крыма, в которых </w:t>
      </w:r>
      <w:proofErr w:type="gramStart"/>
      <w:r>
        <w:t>поступающий</w:t>
      </w:r>
      <w:proofErr w:type="gramEnd"/>
      <w:r>
        <w:t xml:space="preserve"> вправе одновременно подать заявление о приеме на условиях, установленных пунктом 112 Правил, составляет не более 3.</w:t>
      </w:r>
    </w:p>
    <w:p w:rsidR="00CA7F83" w:rsidRDefault="00CA7F83" w:rsidP="00CA7F83">
      <w:pPr>
        <w:pStyle w:val="1"/>
        <w:shd w:val="clear" w:color="auto" w:fill="auto"/>
        <w:ind w:left="20" w:right="20" w:firstLine="580"/>
        <w:jc w:val="both"/>
      </w:pPr>
      <w:r>
        <w:t>Соблюдение этого положения фиксируется в заявлении о приеме с заверением личной подписью поступающего.</w:t>
      </w:r>
    </w:p>
    <w:p w:rsidR="00CA7F83" w:rsidRDefault="00CA7F83" w:rsidP="00CA7F83">
      <w:pPr>
        <w:pStyle w:val="1"/>
        <w:shd w:val="clear" w:color="auto" w:fill="auto"/>
        <w:tabs>
          <w:tab w:val="left" w:pos="1119"/>
        </w:tabs>
        <w:ind w:right="20" w:firstLine="567"/>
        <w:jc w:val="both"/>
      </w:pPr>
      <w:r>
        <w:t xml:space="preserve">115. </w:t>
      </w:r>
      <w:proofErr w:type="gramStart"/>
      <w:r>
        <w:t xml:space="preserve">Прием лиц, постоянно проживающих в Крыму, на обучение по программам </w:t>
      </w:r>
      <w:proofErr w:type="spellStart"/>
      <w:r>
        <w:t>бакалавриата</w:t>
      </w:r>
      <w:proofErr w:type="spellEnd"/>
      <w:r>
        <w:t xml:space="preserve"> и программам </w:t>
      </w:r>
      <w:proofErr w:type="spellStart"/>
      <w:r>
        <w:t>специалитета</w:t>
      </w:r>
      <w:proofErr w:type="spellEnd"/>
      <w:r>
        <w:t xml:space="preserve"> на места по договорам об оказании платных образовательных услуг осуществляется по выбору поступающего на основании результатов ЕГЭ и (или) по результатам вступительных испытаний, проводимых Институтом самостоятельно, при этом поступающие могут сдавать указанные вступительные испытания вне зависимости от наличия у них результатов ЕГЭ.</w:t>
      </w:r>
      <w:proofErr w:type="gramEnd"/>
    </w:p>
    <w:p w:rsidR="00CA7F83" w:rsidRDefault="00CA7F83" w:rsidP="00CA7F83">
      <w:pPr>
        <w:pStyle w:val="1"/>
        <w:shd w:val="clear" w:color="auto" w:fill="auto"/>
        <w:ind w:left="20" w:right="20" w:firstLine="580"/>
        <w:jc w:val="both"/>
      </w:pPr>
      <w:r>
        <w:t>При поступлении на такие места указанные лица могут сдавать все общеобразовательные вступительные, проводимые Институтом самостоятельно, либо сдавать одно или несколько указанных вступительных испытаний наряду с представлениями результатов ЕГЭ в качестве результатов иных вступительных испытаний, либо представлять результаты ЕГЭ в качестве результатов указанных вступительных испытаний.</w:t>
      </w:r>
    </w:p>
    <w:p w:rsidR="007F1F5B" w:rsidRDefault="007F1F5B"/>
    <w:sectPr w:rsidR="007F1F5B" w:rsidSect="00CA7F83">
      <w:pgSz w:w="11909" w:h="16838"/>
      <w:pgMar w:top="1146" w:right="1183" w:bottom="1117" w:left="12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5003"/>
    <w:multiLevelType w:val="multilevel"/>
    <w:tmpl w:val="74428D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C0F64"/>
    <w:multiLevelType w:val="multilevel"/>
    <w:tmpl w:val="4344F5FC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2E587A"/>
    <w:multiLevelType w:val="multilevel"/>
    <w:tmpl w:val="F24E1C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12508D"/>
    <w:multiLevelType w:val="multilevel"/>
    <w:tmpl w:val="DF4C1B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CE08AD"/>
    <w:multiLevelType w:val="multilevel"/>
    <w:tmpl w:val="29946BD8"/>
    <w:lvl w:ilvl="0">
      <w:start w:val="2"/>
      <w:numFmt w:val="decimal"/>
      <w:lvlText w:val="10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B14B09"/>
    <w:multiLevelType w:val="multilevel"/>
    <w:tmpl w:val="D9D8C7B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CC545D"/>
    <w:multiLevelType w:val="multilevel"/>
    <w:tmpl w:val="94201DA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3E"/>
    <w:rsid w:val="0016523E"/>
    <w:rsid w:val="007F1F5B"/>
    <w:rsid w:val="00CA7F83"/>
    <w:rsid w:val="00F6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A7F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A7F8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CA7F83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CA7F83"/>
    <w:pPr>
      <w:widowControl w:val="0"/>
      <w:shd w:val="clear" w:color="auto" w:fill="FFFFFF"/>
      <w:spacing w:before="540" w:after="8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A7F8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A7F8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CA7F83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CA7F83"/>
    <w:pPr>
      <w:widowControl w:val="0"/>
      <w:shd w:val="clear" w:color="auto" w:fill="FFFFFF"/>
      <w:spacing w:before="540" w:after="84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1837</Words>
  <Characters>10477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Макарова</dc:creator>
  <cp:keywords/>
  <dc:description/>
  <cp:lastModifiedBy>Лариса Макарова</cp:lastModifiedBy>
  <cp:revision>3</cp:revision>
  <dcterms:created xsi:type="dcterms:W3CDTF">2015-07-23T10:55:00Z</dcterms:created>
  <dcterms:modified xsi:type="dcterms:W3CDTF">2015-07-23T12:26:00Z</dcterms:modified>
</cp:coreProperties>
</file>